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0" w:type="auto"/>
        <w:tblInd w:w="592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077"/>
      </w:tblGrid>
      <w:tr w:rsidR="00357032" w:rsidRPr="00357032" w14:paraId="09F06731" w14:textId="77777777" w:rsidTr="006B56D7">
        <w:tc>
          <w:tcPr>
            <w:tcW w:w="4077" w:type="dxa"/>
          </w:tcPr>
          <w:p w14:paraId="6E6DEB7F" w14:textId="6FA7ECAA" w:rsidR="00357032" w:rsidRPr="00357032" w:rsidRDefault="00357032" w:rsidP="00781B35">
            <w:pPr>
              <w:rPr>
                <w:bCs/>
              </w:rPr>
            </w:pPr>
            <w:r w:rsidRPr="00357032">
              <w:rPr>
                <w:bCs/>
              </w:rPr>
              <w:t xml:space="preserve">«ҚТЖ» ҰК» АҚ – «Илецк темір жол </w:t>
            </w:r>
          </w:p>
        </w:tc>
      </w:tr>
      <w:tr w:rsidR="00357032" w:rsidRPr="00357032" w14:paraId="342523C5" w14:textId="77777777" w:rsidTr="006B56D7">
        <w:tc>
          <w:tcPr>
            <w:tcW w:w="4077" w:type="dxa"/>
          </w:tcPr>
          <w:p w14:paraId="629974DD" w14:textId="0C7121D6" w:rsidR="00357032" w:rsidRPr="00357032" w:rsidRDefault="00357032" w:rsidP="00781B35">
            <w:pPr>
              <w:rPr>
                <w:bCs/>
              </w:rPr>
            </w:pPr>
            <w:r w:rsidRPr="00357032">
              <w:rPr>
                <w:bCs/>
              </w:rPr>
              <w:t xml:space="preserve">учаскесі» </w:t>
            </w:r>
            <w:r>
              <w:rPr>
                <w:bCs/>
              </w:rPr>
              <w:t>ф</w:t>
            </w:r>
            <w:r w:rsidRPr="00357032">
              <w:rPr>
                <w:bCs/>
              </w:rPr>
              <w:t>илиал директоры</w:t>
            </w:r>
          </w:p>
        </w:tc>
      </w:tr>
      <w:tr w:rsidR="00357032" w:rsidRPr="00357032" w14:paraId="103FF746" w14:textId="77777777" w:rsidTr="006B56D7">
        <w:tc>
          <w:tcPr>
            <w:tcW w:w="4077" w:type="dxa"/>
            <w:tcBorders>
              <w:bottom w:val="single" w:sz="4" w:space="0" w:color="auto"/>
            </w:tcBorders>
          </w:tcPr>
          <w:p w14:paraId="66B3869C" w14:textId="77777777" w:rsidR="00357032" w:rsidRPr="00357032" w:rsidRDefault="00357032" w:rsidP="00781B35">
            <w:pPr>
              <w:rPr>
                <w:bCs/>
              </w:rPr>
            </w:pPr>
            <w:r w:rsidRPr="00357032">
              <w:rPr>
                <w:bCs/>
              </w:rPr>
              <w:t>бұйрығымен бекітілген</w:t>
            </w:r>
          </w:p>
        </w:tc>
      </w:tr>
      <w:tr w:rsidR="00357032" w:rsidRPr="00357032" w14:paraId="2B974F31" w14:textId="77777777" w:rsidTr="006B56D7">
        <w:tc>
          <w:tcPr>
            <w:tcW w:w="4077" w:type="dxa"/>
            <w:tcBorders>
              <w:top w:val="single" w:sz="4" w:space="0" w:color="auto"/>
              <w:bottom w:val="single" w:sz="4" w:space="0" w:color="auto"/>
            </w:tcBorders>
          </w:tcPr>
          <w:p w14:paraId="00FE01CA" w14:textId="165EA019" w:rsidR="00357032" w:rsidRPr="00357032" w:rsidRDefault="00C37B52" w:rsidP="00781B35">
            <w:r>
              <w:t>21</w:t>
            </w:r>
            <w:r w:rsidR="00357032" w:rsidRPr="00357032">
              <w:t>.1</w:t>
            </w:r>
            <w:r w:rsidR="00B448CD">
              <w:t>1</w:t>
            </w:r>
            <w:r w:rsidR="00357032" w:rsidRPr="00357032">
              <w:t>.202</w:t>
            </w:r>
            <w:r w:rsidR="00357032">
              <w:t>5</w:t>
            </w:r>
            <w:r w:rsidR="00357032" w:rsidRPr="00357032">
              <w:t xml:space="preserve"> ж. №</w:t>
            </w:r>
            <w:r>
              <w:t>10-ПР/ИЖУ</w:t>
            </w:r>
            <w:r w:rsidR="00B448CD">
              <w:t xml:space="preserve">         </w:t>
            </w:r>
          </w:p>
        </w:tc>
      </w:tr>
    </w:tbl>
    <w:p w14:paraId="7876EE72" w14:textId="77777777" w:rsidR="00956AB4" w:rsidRPr="0006471D" w:rsidRDefault="00956AB4" w:rsidP="00956AB4">
      <w:pPr>
        <w:ind w:left="4253"/>
        <w:rPr>
          <w:bCs/>
        </w:rPr>
      </w:pPr>
    </w:p>
    <w:p w14:paraId="05A69536" w14:textId="77777777" w:rsidR="00956AB4" w:rsidRPr="0006471D" w:rsidRDefault="00956AB4" w:rsidP="00956AB4">
      <w:pPr>
        <w:jc w:val="center"/>
        <w:rPr>
          <w:b/>
          <w:bCs/>
        </w:rPr>
      </w:pPr>
    </w:p>
    <w:p w14:paraId="62B6ED97" w14:textId="77777777" w:rsidR="00143FDE" w:rsidRPr="007F32BA" w:rsidRDefault="00143FDE" w:rsidP="003A7E30">
      <w:pPr>
        <w:jc w:val="center"/>
        <w:rPr>
          <w:b/>
          <w:bCs/>
        </w:rPr>
      </w:pPr>
      <w:r w:rsidRPr="007F32BA">
        <w:rPr>
          <w:b/>
          <w:bCs/>
        </w:rPr>
        <w:t>Тендерлік құжаттама</w:t>
      </w:r>
    </w:p>
    <w:p w14:paraId="1EC5A3CE" w14:textId="77777777" w:rsidR="00143FDE" w:rsidRPr="007F32BA" w:rsidRDefault="00143FDE" w:rsidP="002C3035">
      <w:pPr>
        <w:jc w:val="center"/>
        <w:rPr>
          <w:b/>
        </w:rPr>
      </w:pPr>
      <w:r w:rsidRPr="007F32BA">
        <w:rPr>
          <w:b/>
        </w:rPr>
        <w:t>ашық тендер тәсілімен сатып алу туралы</w:t>
      </w:r>
    </w:p>
    <w:p w14:paraId="1F29E988" w14:textId="77777777" w:rsidR="002C3035" w:rsidRDefault="002F6AF5" w:rsidP="002C3035">
      <w:pPr>
        <w:jc w:val="center"/>
        <w:rPr>
          <w:bCs/>
        </w:rPr>
      </w:pPr>
      <w:r w:rsidRPr="002F6AF5">
        <w:rPr>
          <w:b/>
        </w:rPr>
        <w:t xml:space="preserve">Объектіні күзету жөніндегі қызметтер </w:t>
      </w:r>
      <w:r w:rsidR="002C3035" w:rsidRPr="007F32BA">
        <w:rPr>
          <w:b/>
        </w:rPr>
        <w:t xml:space="preserve">(ЕНС </w:t>
      </w:r>
      <w:r w:rsidRPr="002F6AF5">
        <w:rPr>
          <w:b/>
        </w:rPr>
        <w:t>801012.000.000000</w:t>
      </w:r>
      <w:r>
        <w:rPr>
          <w:b/>
        </w:rPr>
        <w:t xml:space="preserve"> </w:t>
      </w:r>
      <w:r w:rsidR="00143FDE" w:rsidRPr="007F32BA">
        <w:rPr>
          <w:b/>
          <w:lang w:val="kk-KZ"/>
        </w:rPr>
        <w:t>коды бойынша</w:t>
      </w:r>
      <w:r w:rsidR="002C3035" w:rsidRPr="007F32BA">
        <w:rPr>
          <w:b/>
        </w:rPr>
        <w:t>) (</w:t>
      </w:r>
      <w:r w:rsidR="00143FDE" w:rsidRPr="007F32BA">
        <w:rPr>
          <w:b/>
          <w:lang w:val="kk-KZ"/>
        </w:rPr>
        <w:t>одан әрі</w:t>
      </w:r>
      <w:r w:rsidR="002C3035" w:rsidRPr="007F32BA">
        <w:rPr>
          <w:b/>
        </w:rPr>
        <w:t xml:space="preserve"> – </w:t>
      </w:r>
      <w:r w:rsidR="00143FDE" w:rsidRPr="007F32BA">
        <w:rPr>
          <w:b/>
        </w:rPr>
        <w:t>Тендерлік құжаттама</w:t>
      </w:r>
      <w:r w:rsidR="002C3035" w:rsidRPr="007F32BA">
        <w:rPr>
          <w:b/>
        </w:rPr>
        <w:t>)</w:t>
      </w:r>
    </w:p>
    <w:p w14:paraId="25F0DC20" w14:textId="77777777" w:rsidR="00956AB4" w:rsidRPr="00A0545E" w:rsidRDefault="00956AB4" w:rsidP="00956AB4">
      <w:pPr>
        <w:ind w:firstLine="567"/>
        <w:jc w:val="both"/>
      </w:pPr>
    </w:p>
    <w:p w14:paraId="243989AC" w14:textId="77777777" w:rsidR="00956AB4" w:rsidRPr="00C619AF" w:rsidRDefault="00C619AF" w:rsidP="00956AB4">
      <w:pPr>
        <w:ind w:firstLine="709"/>
        <w:jc w:val="both"/>
      </w:pPr>
      <w:r w:rsidRPr="0006471D">
        <w:t xml:space="preserve">Тендерлiк құжаттама "Самұрық-Қазына" Егемендi әл-ауқат қоры" акционерлiк қоғамының және дауыс беретiн акцияларының (қатысушы мүдделерiнiң) елу және одан да көп процентi "Самұрық-Қазына" ҰӘҚ" АҚ-ның меншiк немесе сенiмгерлiк басқару құқығымен тiкелей немесе жанама түрде иелiгiндегi заңды тұлғалардың сатып алу тәртiбiне сәйкес әзiрлендi. «Самұрық-Қазына» АҚ Директорлар кеңесінің шешімімен бекітілген (2022 жылғы 3 наурыздағы </w:t>
      </w:r>
      <w:r>
        <w:t>№</w:t>
      </w:r>
      <w:r w:rsidRPr="0006471D">
        <w:t xml:space="preserve"> 193 </w:t>
      </w:r>
      <w:r>
        <w:t>хаттамасы</w:t>
      </w:r>
      <w:r w:rsidRPr="0006471D">
        <w:t>)</w:t>
      </w:r>
      <w:r w:rsidR="00956AB4" w:rsidRPr="00C619AF">
        <w:t>.</w:t>
      </w:r>
    </w:p>
    <w:p w14:paraId="4E63615A" w14:textId="77777777" w:rsidR="00956AB4" w:rsidRPr="00C619AF" w:rsidRDefault="00956AB4" w:rsidP="00956AB4">
      <w:pPr>
        <w:ind w:firstLine="709"/>
        <w:jc w:val="both"/>
      </w:pPr>
    </w:p>
    <w:p w14:paraId="559A99AD" w14:textId="77777777" w:rsidR="00956AB4" w:rsidRPr="00C619AF" w:rsidRDefault="00C619AF" w:rsidP="00577CB6">
      <w:pPr>
        <w:ind w:firstLine="709"/>
        <w:jc w:val="both"/>
        <w:rPr>
          <w:bCs/>
        </w:rPr>
      </w:pPr>
      <w:r w:rsidRPr="0006471D">
        <w:rPr>
          <w:b/>
          <w:bCs/>
        </w:rPr>
        <w:t xml:space="preserve">Сатып алу субъектісі: </w:t>
      </w:r>
      <w:r w:rsidR="000151EC" w:rsidRPr="000151EC">
        <w:rPr>
          <w:b/>
        </w:rPr>
        <w:t>Объектіні күзету жөніндегі қызметтер. Техникалық ерекшелікке сәйкес. Илецк 1 теміржол станциясы бойынша күзет</w:t>
      </w:r>
      <w:r w:rsidR="00DB195A" w:rsidRPr="00DB195A">
        <w:rPr>
          <w:b/>
        </w:rPr>
        <w:t>.</w:t>
      </w:r>
      <w:r w:rsidRPr="0006471D">
        <w:t xml:space="preserve"> (бұдан әрі «</w:t>
      </w:r>
      <w:r w:rsidR="001E0174" w:rsidRPr="001E0174">
        <w:t>Қызмет</w:t>
      </w:r>
      <w:r w:rsidRPr="0006471D">
        <w:t>» деп аталады)</w:t>
      </w:r>
      <w:r w:rsidR="00956AB4" w:rsidRPr="00C619AF">
        <w:t>.</w:t>
      </w:r>
    </w:p>
    <w:p w14:paraId="270675D7" w14:textId="77777777" w:rsidR="00956AB4" w:rsidRPr="00C619AF" w:rsidRDefault="00C619AF" w:rsidP="00956AB4">
      <w:pPr>
        <w:ind w:firstLine="709"/>
        <w:jc w:val="both"/>
        <w:rPr>
          <w:bCs/>
        </w:rPr>
      </w:pPr>
      <w:r w:rsidRPr="0006471D">
        <w:rPr>
          <w:b/>
          <w:bCs/>
        </w:rPr>
        <w:t>Сатып алуға тапсырыс беруші (атауы және орналасқан жері)</w:t>
      </w:r>
      <w:r w:rsidR="00956AB4" w:rsidRPr="00C619AF">
        <w:rPr>
          <w:b/>
          <w:bCs/>
        </w:rPr>
        <w:t xml:space="preserve">: </w:t>
      </w:r>
      <w:r w:rsidRPr="0006471D">
        <w:rPr>
          <w:bCs/>
        </w:rPr>
        <w:t>«Қазақстан темір жолы» ұлттық компаниясы» акционерлік қоғамы</w:t>
      </w:r>
      <w:r w:rsidR="00956AB4" w:rsidRPr="00C619AF">
        <w:rPr>
          <w:bCs/>
        </w:rPr>
        <w:t>, Астана</w:t>
      </w:r>
      <w:r>
        <w:rPr>
          <w:bCs/>
          <w:lang w:val="kk-KZ"/>
        </w:rPr>
        <w:t xml:space="preserve"> қ.</w:t>
      </w:r>
      <w:r w:rsidR="00956AB4" w:rsidRPr="00C619AF">
        <w:rPr>
          <w:bCs/>
        </w:rPr>
        <w:t>, Д. Кунаев</w:t>
      </w:r>
      <w:r>
        <w:rPr>
          <w:bCs/>
        </w:rPr>
        <w:t xml:space="preserve"> көшесі</w:t>
      </w:r>
      <w:r w:rsidR="00956AB4" w:rsidRPr="00C619AF">
        <w:rPr>
          <w:bCs/>
        </w:rPr>
        <w:t>, 6 (</w:t>
      </w:r>
      <w:r>
        <w:rPr>
          <w:bCs/>
        </w:rPr>
        <w:t>«ҚТЖ</w:t>
      </w:r>
      <w:r w:rsidR="00956AB4" w:rsidRPr="00C619AF">
        <w:rPr>
          <w:bCs/>
        </w:rPr>
        <w:t xml:space="preserve"> «</w:t>
      </w:r>
      <w:r>
        <w:rPr>
          <w:bCs/>
        </w:rPr>
        <w:t>ҰК</w:t>
      </w:r>
      <w:r w:rsidR="00956AB4" w:rsidRPr="00C619AF">
        <w:rPr>
          <w:bCs/>
        </w:rPr>
        <w:t>»</w:t>
      </w:r>
      <w:r>
        <w:rPr>
          <w:bCs/>
        </w:rPr>
        <w:t xml:space="preserve"> АҚ деп аталады</w:t>
      </w:r>
      <w:r w:rsidR="00956AB4" w:rsidRPr="00C619AF">
        <w:rPr>
          <w:bCs/>
        </w:rPr>
        <w:t>).</w:t>
      </w:r>
    </w:p>
    <w:p w14:paraId="3DE3737A" w14:textId="77777777" w:rsidR="00956AB4" w:rsidRPr="00C619AF" w:rsidRDefault="00C619AF" w:rsidP="00956AB4">
      <w:pPr>
        <w:ind w:right="-4" w:firstLine="709"/>
        <w:jc w:val="both"/>
      </w:pPr>
      <w:r w:rsidRPr="0006471D">
        <w:rPr>
          <w:b/>
        </w:rPr>
        <w:t>Өткізілетін сатып алуларға байланысты олардың құқықтары бұзылған жағдайда әлеуетті өнім берушілермен байланысу үшін электрондық поштаның мекенжайы мен телефондары</w:t>
      </w:r>
      <w:r w:rsidR="00956AB4" w:rsidRPr="00C619AF">
        <w:t>:  Bulekbaeva_AE@Uralsk.railways.kz  тел. 8(35336) 2-83-66.</w:t>
      </w:r>
    </w:p>
    <w:p w14:paraId="59D1D5E7" w14:textId="77777777" w:rsidR="00956AB4" w:rsidRPr="00C619AF" w:rsidRDefault="00C619AF" w:rsidP="00956AB4">
      <w:pPr>
        <w:ind w:right="-4" w:firstLine="709"/>
        <w:jc w:val="both"/>
        <w:rPr>
          <w:bCs/>
        </w:rPr>
      </w:pPr>
      <w:r w:rsidRPr="0006471D">
        <w:rPr>
          <w:b/>
          <w:bCs/>
        </w:rPr>
        <w:t>Сатып алуды ұйымдастырушы (атауы және орналасқан жері)</w:t>
      </w:r>
      <w:r w:rsidR="00956AB4" w:rsidRPr="00C619AF">
        <w:rPr>
          <w:b/>
          <w:bCs/>
        </w:rPr>
        <w:t>:</w:t>
      </w:r>
      <w:r w:rsidRPr="0006471D">
        <w:rPr>
          <w:bCs/>
        </w:rPr>
        <w:t>«Қазақстан темір жолы» ұлттық компаниясы» акционерлік қоғамының</w:t>
      </w:r>
      <w:r>
        <w:rPr>
          <w:bCs/>
        </w:rPr>
        <w:t>-</w:t>
      </w:r>
      <w:r w:rsidRPr="0006471D">
        <w:rPr>
          <w:bCs/>
        </w:rPr>
        <w:t xml:space="preserve"> «Илецк темір жол учаскесі»</w:t>
      </w:r>
      <w:r>
        <w:t xml:space="preserve"> филиалы</w:t>
      </w:r>
      <w:r w:rsidR="00956AB4" w:rsidRPr="00C619AF">
        <w:rPr>
          <w:bCs/>
        </w:rPr>
        <w:t xml:space="preserve">, 461504, </w:t>
      </w:r>
      <w:r w:rsidRPr="00C619AF">
        <w:rPr>
          <w:bCs/>
        </w:rPr>
        <w:t xml:space="preserve">Орынбор облысы, Соль-Илецк қаласы, </w:t>
      </w:r>
      <w:r w:rsidRPr="0006471D">
        <w:rPr>
          <w:bCs/>
        </w:rPr>
        <w:t>Вокзальная к-сі, 95а</w:t>
      </w:r>
      <w:r w:rsidR="00956AB4" w:rsidRPr="00C619AF">
        <w:rPr>
          <w:bCs/>
        </w:rPr>
        <w:t xml:space="preserve"> (</w:t>
      </w:r>
      <w:r>
        <w:rPr>
          <w:bCs/>
        </w:rPr>
        <w:t xml:space="preserve">«ҚТЖ «ҰК» АҚ – «Илецк темір жол учаскесі </w:t>
      </w:r>
      <w:r w:rsidR="00956AB4" w:rsidRPr="00C619AF">
        <w:rPr>
          <w:bCs/>
        </w:rPr>
        <w:t>филиал</w:t>
      </w:r>
      <w:r>
        <w:rPr>
          <w:bCs/>
        </w:rPr>
        <w:t>ы деп аталады)</w:t>
      </w:r>
      <w:r w:rsidR="00956AB4" w:rsidRPr="00C619AF">
        <w:rPr>
          <w:bCs/>
        </w:rPr>
        <w:t>.</w:t>
      </w:r>
    </w:p>
    <w:p w14:paraId="6207DCCD" w14:textId="2264716A" w:rsidR="00956AB4" w:rsidRPr="008F45FD" w:rsidRDefault="00C619AF" w:rsidP="008F45FD">
      <w:pPr>
        <w:jc w:val="both"/>
        <w:rPr>
          <w:b/>
          <w:bCs/>
        </w:rPr>
      </w:pPr>
      <w:r w:rsidRPr="0006471D">
        <w:rPr>
          <w:b/>
          <w:bCs/>
        </w:rPr>
        <w:t xml:space="preserve">Сатып алуға бөлінген сома, ҚҚС-ты қоспағанда, ресей рублінде </w:t>
      </w:r>
      <w:r w:rsidR="00055654">
        <w:rPr>
          <w:b/>
          <w:bCs/>
          <w:lang w:val="kk-KZ"/>
        </w:rPr>
        <w:t xml:space="preserve">11 782 081 </w:t>
      </w:r>
      <w:r w:rsidR="00055654">
        <w:rPr>
          <w:b/>
          <w:bCs/>
        </w:rPr>
        <w:t>(</w:t>
      </w:r>
      <w:r w:rsidR="00852E40" w:rsidRPr="007D346D">
        <w:rPr>
          <w:b/>
          <w:bCs/>
        </w:rPr>
        <w:t>он бір миллион жеті жүз сексен екі мың сексен бір</w:t>
      </w:r>
      <w:r w:rsidR="00C14D17" w:rsidRPr="00C14D17">
        <w:rPr>
          <w:b/>
          <w:bCs/>
        </w:rPr>
        <w:t>)</w:t>
      </w:r>
      <w:r w:rsidRPr="0006471D">
        <w:rPr>
          <w:b/>
          <w:bCs/>
        </w:rPr>
        <w:t xml:space="preserve"> рубль </w:t>
      </w:r>
      <w:r w:rsidR="00055654">
        <w:rPr>
          <w:b/>
          <w:bCs/>
        </w:rPr>
        <w:t>22</w:t>
      </w:r>
      <w:r w:rsidRPr="0006471D">
        <w:rPr>
          <w:b/>
          <w:bCs/>
        </w:rPr>
        <w:t xml:space="preserve"> тиын құрайды, лоттардың сомасы </w:t>
      </w:r>
      <w:bookmarkStart w:id="0" w:name="_Hlk129795645"/>
      <w:bookmarkEnd w:id="0"/>
      <w:r w:rsidRPr="0006471D">
        <w:rPr>
          <w:bCs/>
          <w:iCs/>
        </w:rPr>
        <w:t>Тендерлік құжаттамаға 1-қосымшада көрсетілген</w:t>
      </w:r>
      <w:r w:rsidR="00956AB4" w:rsidRPr="00C619AF">
        <w:rPr>
          <w:bCs/>
          <w:iCs/>
        </w:rPr>
        <w:t>.</w:t>
      </w:r>
    </w:p>
    <w:p w14:paraId="62AE952A" w14:textId="77777777" w:rsidR="00956AB4" w:rsidRPr="00C619AF" w:rsidRDefault="00C619AF" w:rsidP="00956AB4">
      <w:pPr>
        <w:ind w:firstLine="708"/>
        <w:jc w:val="both"/>
        <w:rPr>
          <w:b/>
          <w:bCs/>
        </w:rPr>
      </w:pPr>
      <w:r w:rsidRPr="0006471D">
        <w:rPr>
          <w:b/>
          <w:bCs/>
        </w:rPr>
        <w:t>Ашық тендерге қатысуға өтінімді қамтамасыз ету сомасы</w:t>
      </w:r>
      <w:r w:rsidR="00956AB4" w:rsidRPr="00C619AF">
        <w:rPr>
          <w:b/>
          <w:bCs/>
        </w:rPr>
        <w:t>:</w:t>
      </w:r>
      <w:r w:rsidRPr="0006471D">
        <w:rPr>
          <w:bCs/>
        </w:rPr>
        <w:t>Жұмыстарды сатып алуға бөлінген соманың 1 (бір) пайызы</w:t>
      </w:r>
      <w:r w:rsidR="00956AB4" w:rsidRPr="00C619AF">
        <w:rPr>
          <w:bCs/>
        </w:rPr>
        <w:t>.</w:t>
      </w:r>
    </w:p>
    <w:p w14:paraId="5E9D4D4A" w14:textId="77777777" w:rsidR="00956AB4" w:rsidRPr="00C619AF" w:rsidRDefault="00C619AF" w:rsidP="00956AB4">
      <w:pPr>
        <w:ind w:firstLine="709"/>
        <w:jc w:val="both"/>
        <w:rPr>
          <w:b/>
          <w:bCs/>
          <w:iCs/>
        </w:rPr>
      </w:pPr>
      <w:r w:rsidRPr="0006471D">
        <w:rPr>
          <w:b/>
          <w:bCs/>
          <w:iCs/>
        </w:rPr>
        <w:t>Тендерлiк өтiнiмнiң қамтамасыз етуiн енгiзгенi үшiн банктiк деректемелер</w:t>
      </w:r>
      <w:r w:rsidR="00956AB4" w:rsidRPr="00C619AF">
        <w:rPr>
          <w:b/>
          <w:bCs/>
          <w:iCs/>
        </w:rPr>
        <w:t xml:space="preserve">: </w:t>
      </w:r>
    </w:p>
    <w:p w14:paraId="53AAF256" w14:textId="77777777" w:rsidR="00956AB4" w:rsidRDefault="00956AB4" w:rsidP="00956AB4">
      <w:pPr>
        <w:tabs>
          <w:tab w:val="left" w:pos="3465"/>
        </w:tabs>
        <w:ind w:firstLine="709"/>
        <w:jc w:val="both"/>
      </w:pPr>
      <w:r w:rsidRPr="00C619AF">
        <w:t xml:space="preserve">- </w:t>
      </w:r>
      <w:r w:rsidR="00C619AF" w:rsidRPr="0006471D">
        <w:t>Ресей рублі</w:t>
      </w:r>
      <w:r w:rsidRPr="00C619AF">
        <w:t xml:space="preserve">: </w:t>
      </w:r>
      <w:r w:rsidR="00C619AF" w:rsidRPr="0006471D">
        <w:t>«Қазақстантемiр</w:t>
      </w:r>
      <w:r w:rsidR="00C619AF">
        <w:t xml:space="preserve"> жолы» ұлттық компаниясы» АҚ филиалы </w:t>
      </w:r>
      <w:r w:rsidR="00C619AF" w:rsidRPr="0006471D">
        <w:t>- "Илецкий темiр жол учаскесi"</w:t>
      </w:r>
      <w:r w:rsidRPr="00C619AF">
        <w:t xml:space="preserve">, ИНН 9909045439,  КПП 564651001, р/сч 40807810313000000002, </w:t>
      </w:r>
      <w:r w:rsidR="00C619AF" w:rsidRPr="00C619AF">
        <w:t>«Орынбор банкі» АҚ, Орынбор қ.</w:t>
      </w:r>
      <w:r w:rsidRPr="00C619AF">
        <w:t>, БИК 045354885, к/сч 30101810400000000885.</w:t>
      </w:r>
    </w:p>
    <w:p w14:paraId="601FC101" w14:textId="77777777" w:rsidR="00956AB4" w:rsidRPr="00372CEA" w:rsidRDefault="00C619AF" w:rsidP="00956AB4">
      <w:pPr>
        <w:pStyle w:val="a0"/>
        <w:numPr>
          <w:ilvl w:val="0"/>
          <w:numId w:val="0"/>
        </w:numPr>
        <w:tabs>
          <w:tab w:val="clear" w:pos="993"/>
          <w:tab w:val="left" w:pos="1134"/>
        </w:tabs>
        <w:ind w:firstLine="709"/>
        <w:rPr>
          <w:rFonts w:ascii="Times New Roman" w:hAnsi="Times New Roman"/>
          <w:b/>
          <w:bCs/>
          <w:iCs/>
        </w:rPr>
      </w:pPr>
      <w:r w:rsidRPr="00372CEA">
        <w:rPr>
          <w:rFonts w:ascii="Times New Roman" w:hAnsi="Times New Roman"/>
          <w:b/>
          <w:bCs/>
          <w:iCs/>
        </w:rPr>
        <w:t>Ашық тендерге қатысуға өтінімді қамтамасыз ету жүргізілмейді (бұл ереже консорциумға қолданылмайды)</w:t>
      </w:r>
      <w:r w:rsidR="00956AB4" w:rsidRPr="00372CEA">
        <w:rPr>
          <w:rFonts w:ascii="Times New Roman" w:hAnsi="Times New Roman"/>
          <w:b/>
          <w:bCs/>
          <w:iCs/>
        </w:rPr>
        <w:t>:</w:t>
      </w:r>
    </w:p>
    <w:p w14:paraId="3D3C358E" w14:textId="77777777" w:rsidR="00956AB4" w:rsidRPr="00372CEA" w:rsidRDefault="00C619AF" w:rsidP="00956AB4">
      <w:pPr>
        <w:pStyle w:val="a0"/>
        <w:numPr>
          <w:ilvl w:val="1"/>
          <w:numId w:val="2"/>
        </w:numPr>
        <w:tabs>
          <w:tab w:val="clear" w:pos="993"/>
          <w:tab w:val="left" w:pos="1134"/>
        </w:tabs>
        <w:ind w:left="567" w:firstLine="0"/>
        <w:rPr>
          <w:rFonts w:ascii="Times New Roman" w:hAnsi="Times New Roman"/>
        </w:rPr>
      </w:pPr>
      <w:r w:rsidRPr="00372CEA">
        <w:rPr>
          <w:rFonts w:ascii="Times New Roman" w:hAnsi="Times New Roman"/>
          <w:bCs/>
        </w:rPr>
        <w:t>Қор және Қордың ұйымдары</w:t>
      </w:r>
      <w:r w:rsidR="00956AB4" w:rsidRPr="00372CEA">
        <w:rPr>
          <w:rFonts w:ascii="Times New Roman" w:hAnsi="Times New Roman"/>
          <w:bCs/>
        </w:rPr>
        <w:t>;</w:t>
      </w:r>
    </w:p>
    <w:p w14:paraId="49DF5B88" w14:textId="25F0A6E8" w:rsidR="00956AB4" w:rsidRPr="00372CEA" w:rsidRDefault="009F5686" w:rsidP="00956AB4">
      <w:pPr>
        <w:numPr>
          <w:ilvl w:val="1"/>
          <w:numId w:val="2"/>
        </w:numPr>
        <w:tabs>
          <w:tab w:val="left" w:pos="1134"/>
        </w:tabs>
        <w:ind w:left="0" w:right="-4" w:firstLine="567"/>
        <w:jc w:val="both"/>
        <w:rPr>
          <w:bCs/>
        </w:rPr>
      </w:pPr>
      <w:r>
        <w:t>Білікті әлеуетті жеткізушілер арасында сатып алуларға қатысқанда білікті әлеуетті жеткізушілер</w:t>
      </w:r>
      <w:r w:rsidR="006605CB" w:rsidRPr="00372CEA">
        <w:rPr>
          <w:bCs/>
        </w:rPr>
        <w:t>.</w:t>
      </w:r>
    </w:p>
    <w:p w14:paraId="18C74D2C" w14:textId="38A17935" w:rsidR="00956AB4" w:rsidRPr="00372CEA" w:rsidRDefault="00C619AF" w:rsidP="009F5686">
      <w:pPr>
        <w:shd w:val="clear" w:color="auto" w:fill="FDFDFD"/>
        <w:ind w:firstLine="709"/>
        <w:jc w:val="both"/>
        <w:rPr>
          <w:bCs/>
          <w:iCs/>
        </w:rPr>
      </w:pPr>
      <w:r w:rsidRPr="00372CEA">
        <w:rPr>
          <w:b/>
          <w:bCs/>
        </w:rPr>
        <w:t>Әлеуетті өнім берушілердің тендерге қатысуға өтінімдері мынадай мекенжай бойынша қабылданады</w:t>
      </w:r>
      <w:r w:rsidRPr="00372CEA">
        <w:t>:</w:t>
      </w:r>
      <w:r w:rsidR="00956AB4" w:rsidRPr="00372CEA">
        <w:rPr>
          <w:b/>
          <w:bCs/>
        </w:rPr>
        <w:t>:</w:t>
      </w:r>
      <w:r w:rsidR="00956AB4" w:rsidRPr="00372CEA">
        <w:rPr>
          <w:bCs/>
        </w:rPr>
        <w:t xml:space="preserve">461504, </w:t>
      </w:r>
      <w:r w:rsidRPr="00372CEA">
        <w:rPr>
          <w:bCs/>
        </w:rPr>
        <w:t>Орынбор облысы, Соль-Илецк қаласы, Вокзальная к-сі, 95а</w:t>
      </w:r>
      <w:r w:rsidR="00956AB4" w:rsidRPr="00372CEA">
        <w:rPr>
          <w:bCs/>
        </w:rPr>
        <w:t xml:space="preserve">, 3 </w:t>
      </w:r>
      <w:r w:rsidRPr="00372CEA">
        <w:rPr>
          <w:bCs/>
          <w:lang w:val="kk-KZ"/>
        </w:rPr>
        <w:t>қабат</w:t>
      </w:r>
      <w:r w:rsidR="00956AB4" w:rsidRPr="00372CEA">
        <w:rPr>
          <w:bCs/>
        </w:rPr>
        <w:t xml:space="preserve">, </w:t>
      </w:r>
      <w:r w:rsidR="0039652E" w:rsidRPr="00372CEA">
        <w:rPr>
          <w:lang w:val="kk-KZ"/>
        </w:rPr>
        <w:t xml:space="preserve">Материалдық-техникалық сектордың кабинеті </w:t>
      </w:r>
      <w:r w:rsidR="008F45FD">
        <w:rPr>
          <w:rStyle w:val="ezkurwreuab5ozgtqnkl"/>
        </w:rPr>
        <w:t>2025</w:t>
      </w:r>
      <w:r w:rsidR="008F45FD">
        <w:t xml:space="preserve"> жылғы </w:t>
      </w:r>
      <w:r w:rsidR="008F45FD">
        <w:rPr>
          <w:rStyle w:val="ezkurwreuab5ozgtqnkl"/>
        </w:rPr>
        <w:t>"0</w:t>
      </w:r>
      <w:r w:rsidR="004D75A7">
        <w:rPr>
          <w:rStyle w:val="ezkurwreuab5ozgtqnkl"/>
        </w:rPr>
        <w:t>8</w:t>
      </w:r>
      <w:r w:rsidR="008F45FD">
        <w:rPr>
          <w:rStyle w:val="ezkurwreuab5ozgtqnkl"/>
        </w:rPr>
        <w:t>"</w:t>
      </w:r>
      <w:r w:rsidR="008F45FD">
        <w:t xml:space="preserve"> </w:t>
      </w:r>
      <w:r w:rsidR="004D75A7" w:rsidRPr="004D75A7">
        <w:rPr>
          <w:rStyle w:val="ezkurwreuab5ozgtqnkl"/>
        </w:rPr>
        <w:t>ж</w:t>
      </w:r>
      <w:r w:rsidR="004D75A7" w:rsidRPr="007D346D">
        <w:rPr>
          <w:rStyle w:val="ezkurwreuab5ozgtqnkl"/>
        </w:rPr>
        <w:t>елтоқсанда</w:t>
      </w:r>
      <w:r w:rsidR="008F45FD" w:rsidRPr="00372CEA">
        <w:rPr>
          <w:lang w:val="kk-KZ"/>
        </w:rPr>
        <w:t xml:space="preserve"> </w:t>
      </w:r>
      <w:r w:rsidR="0039652E" w:rsidRPr="00372CEA">
        <w:rPr>
          <w:lang w:val="kk-KZ"/>
        </w:rPr>
        <w:t>сағат 09:15-ке дейін (өтінімдерді беру мерзімі)</w:t>
      </w:r>
    </w:p>
    <w:p w14:paraId="30E83F84" w14:textId="5465D4D6" w:rsidR="00956AB4" w:rsidRPr="00C14D17" w:rsidRDefault="001643F7" w:rsidP="005D4BA0">
      <w:pPr>
        <w:shd w:val="clear" w:color="auto" w:fill="FDFDFD"/>
        <w:ind w:firstLine="709"/>
        <w:jc w:val="both"/>
      </w:pPr>
      <w:r w:rsidRPr="0006471D">
        <w:rPr>
          <w:b/>
          <w:bCs/>
        </w:rPr>
        <w:t>Әлеуетті өнім берушілердің тендерге қатысуға өтінімдері бар конверттерді ашу жөніндегі тендерлік комиссияның отырысы мына мекен-жай бойынша өткізіледі:</w:t>
      </w:r>
      <w:r w:rsidR="00956AB4" w:rsidRPr="0006471D">
        <w:t xml:space="preserve">461504, </w:t>
      </w:r>
      <w:r w:rsidRPr="0006471D">
        <w:t>Орынбор облысы, Соль-Илецк қаласы, Вокзальная көшесі, 92</w:t>
      </w:r>
      <w:r w:rsidR="00956AB4" w:rsidRPr="0006471D">
        <w:t xml:space="preserve">, 2 </w:t>
      </w:r>
      <w:r>
        <w:rPr>
          <w:lang w:val="kk-KZ"/>
        </w:rPr>
        <w:t>қабат</w:t>
      </w:r>
      <w:r w:rsidR="00956AB4" w:rsidRPr="0006471D">
        <w:t xml:space="preserve">, </w:t>
      </w:r>
      <w:r w:rsidR="008F45FD">
        <w:rPr>
          <w:rStyle w:val="ezkurwreuab5ozgtqnkl"/>
        </w:rPr>
        <w:t>2025</w:t>
      </w:r>
      <w:r w:rsidR="008F45FD">
        <w:t xml:space="preserve"> жылғы </w:t>
      </w:r>
      <w:r w:rsidR="008F45FD">
        <w:rPr>
          <w:rStyle w:val="ezkurwreuab5ozgtqnkl"/>
        </w:rPr>
        <w:t>"</w:t>
      </w:r>
      <w:r w:rsidR="004D75A7">
        <w:rPr>
          <w:rStyle w:val="ezkurwreuab5ozgtqnkl"/>
        </w:rPr>
        <w:t>"08"</w:t>
      </w:r>
      <w:r w:rsidR="004D75A7">
        <w:t xml:space="preserve"> </w:t>
      </w:r>
      <w:r w:rsidR="004D75A7" w:rsidRPr="007D346D">
        <w:rPr>
          <w:rStyle w:val="ezkurwreuab5ozgtqnkl"/>
        </w:rPr>
        <w:t>желтоқсанда</w:t>
      </w:r>
      <w:r w:rsidR="008F45FD" w:rsidRPr="00372CEA">
        <w:rPr>
          <w:lang w:val="kk-KZ"/>
        </w:rPr>
        <w:t xml:space="preserve"> </w:t>
      </w:r>
      <w:r w:rsidRPr="00C14D17">
        <w:t>сағат 09:30-да конкурс өткізу залы.</w:t>
      </w:r>
    </w:p>
    <w:p w14:paraId="58D97D13" w14:textId="36784240" w:rsidR="00956AB4" w:rsidRPr="007D346D" w:rsidRDefault="006D3BD7" w:rsidP="00956AB4">
      <w:pPr>
        <w:ind w:right="-4" w:firstLine="709"/>
        <w:jc w:val="both"/>
        <w:rPr>
          <w:bCs/>
          <w:iCs/>
        </w:rPr>
      </w:pPr>
      <w:r w:rsidRPr="0006471D">
        <w:rPr>
          <w:b/>
          <w:bCs/>
          <w:iCs/>
        </w:rPr>
        <w:lastRenderedPageBreak/>
        <w:t xml:space="preserve">Ықтимал өнiм берушiлердi (олардың уәкiлеттi өкiлдерiн) ықтимал өнiм берушiлердiң өтiнiмдерi салынған </w:t>
      </w:r>
      <w:r w:rsidRPr="0006471D">
        <w:rPr>
          <w:b/>
          <w:bCs/>
        </w:rPr>
        <w:t xml:space="preserve">конверттердi ашу жөнiндегi </w:t>
      </w:r>
      <w:r>
        <w:t xml:space="preserve"> тендерлiк комиссияның отырысына қатысу үшiн тiркеудi </w:t>
      </w:r>
      <w:r w:rsidRPr="0006471D">
        <w:rPr>
          <w:bCs/>
        </w:rPr>
        <w:t xml:space="preserve">тендерлiк комиссияның хатшысы А.И. Мүфтеева </w:t>
      </w:r>
      <w:r>
        <w:t xml:space="preserve"> жүзеге асырады.</w:t>
      </w:r>
      <w:r w:rsidR="008F45FD">
        <w:t xml:space="preserve"> </w:t>
      </w:r>
      <w:r w:rsidR="008F45FD">
        <w:rPr>
          <w:rStyle w:val="ezkurwreuab5ozgtqnkl"/>
        </w:rPr>
        <w:t>2025</w:t>
      </w:r>
      <w:r w:rsidR="008F45FD">
        <w:t xml:space="preserve"> жылғы </w:t>
      </w:r>
      <w:r w:rsidR="004D75A7">
        <w:rPr>
          <w:rStyle w:val="ezkurwreuab5ozgtqnkl"/>
        </w:rPr>
        <w:t>"08"</w:t>
      </w:r>
      <w:r w:rsidR="004D75A7">
        <w:t xml:space="preserve"> </w:t>
      </w:r>
      <w:r w:rsidR="004D75A7" w:rsidRPr="007D346D">
        <w:rPr>
          <w:rStyle w:val="ezkurwreuab5ozgtqnkl"/>
        </w:rPr>
        <w:t>желтоқсанда</w:t>
      </w:r>
      <w:r w:rsidR="004D75A7" w:rsidRPr="007D346D">
        <w:rPr>
          <w:bCs/>
          <w:iCs/>
        </w:rPr>
        <w:t xml:space="preserve"> </w:t>
      </w:r>
      <w:r w:rsidRPr="007D346D">
        <w:rPr>
          <w:bCs/>
          <w:iCs/>
        </w:rPr>
        <w:t>сағат 09:20-да</w:t>
      </w:r>
      <w:r w:rsidRPr="007D346D">
        <w:rPr>
          <w:bCs/>
        </w:rPr>
        <w:t>: 461504, Орынбор облысы, Соль-Илецк қаласы, Вокзальная көшесі, 95а</w:t>
      </w:r>
      <w:r w:rsidRPr="007D346D">
        <w:rPr>
          <w:bCs/>
          <w:iCs/>
        </w:rPr>
        <w:t>үй, кеңсе, материалдық-техникалық сектор</w:t>
      </w:r>
      <w:r w:rsidR="00956AB4" w:rsidRPr="007D346D">
        <w:rPr>
          <w:bCs/>
          <w:iCs/>
        </w:rPr>
        <w:t>.</w:t>
      </w:r>
    </w:p>
    <w:p w14:paraId="2AA01EBD" w14:textId="4CBA1914" w:rsidR="00956AB4" w:rsidRPr="004060CF" w:rsidRDefault="00DB195A" w:rsidP="00956AB4">
      <w:pPr>
        <w:ind w:right="-4" w:firstLine="709"/>
        <w:jc w:val="both"/>
        <w:rPr>
          <w:bCs/>
          <w:iCs/>
        </w:rPr>
      </w:pPr>
      <w:r w:rsidRPr="007D346D">
        <w:rPr>
          <w:lang w:val="kk-KZ"/>
        </w:rPr>
        <w:t>202</w:t>
      </w:r>
      <w:r w:rsidR="00E44277" w:rsidRPr="007D346D">
        <w:rPr>
          <w:lang w:val="kk-KZ"/>
        </w:rPr>
        <w:t>5</w:t>
      </w:r>
      <w:r w:rsidRPr="007D346D">
        <w:rPr>
          <w:lang w:val="kk-KZ"/>
        </w:rPr>
        <w:t xml:space="preserve"> жылғы </w:t>
      </w:r>
      <w:r w:rsidR="004D75A7" w:rsidRPr="007D346D">
        <w:rPr>
          <w:lang w:val="kk-KZ"/>
        </w:rPr>
        <w:t>28</w:t>
      </w:r>
      <w:r w:rsidR="00C14D17" w:rsidRPr="007D346D">
        <w:t xml:space="preserve"> </w:t>
      </w:r>
      <w:r w:rsidR="004D75A7" w:rsidRPr="007D346D">
        <w:t>қараша</w:t>
      </w:r>
      <w:r w:rsidR="00E44277" w:rsidRPr="007D346D">
        <w:t>да</w:t>
      </w:r>
      <w:r w:rsidR="00E44277" w:rsidRPr="0006471D">
        <w:rPr>
          <w:bCs/>
          <w:iCs/>
        </w:rPr>
        <w:t xml:space="preserve"> </w:t>
      </w:r>
      <w:r w:rsidR="006D3BD7" w:rsidRPr="0006471D">
        <w:rPr>
          <w:bCs/>
          <w:iCs/>
        </w:rPr>
        <w:t>сағат 09:30-да</w:t>
      </w:r>
      <w:r w:rsidR="004D75A7">
        <w:rPr>
          <w:bCs/>
          <w:iCs/>
        </w:rPr>
        <w:t xml:space="preserve"> </w:t>
      </w:r>
      <w:r w:rsidR="006D3BD7" w:rsidRPr="0006471D">
        <w:rPr>
          <w:bCs/>
        </w:rPr>
        <w:t xml:space="preserve">Орынбор облысы, Соль-Илецк қаласы, Вокзальная көшесі, 95а, </w:t>
      </w:r>
      <w:r w:rsidR="006D3BD7">
        <w:t>461504 тендерлік құжаттаманың ережелерін түсіндіру бойынша әлеуетті өнім берушілермен кездесу өтеді</w:t>
      </w:r>
    </w:p>
    <w:p w14:paraId="5BC81485" w14:textId="2AFC43B6" w:rsidR="00956AB4" w:rsidRPr="004060CF" w:rsidRDefault="006D3BD7" w:rsidP="00956AB4">
      <w:pPr>
        <w:ind w:right="-4" w:firstLine="709"/>
        <w:jc w:val="both"/>
        <w:rPr>
          <w:b/>
          <w:bCs/>
        </w:rPr>
      </w:pPr>
      <w:r w:rsidRPr="0006471D">
        <w:rPr>
          <w:b/>
          <w:bCs/>
        </w:rPr>
        <w:t>Тендерге қатысуға өтінімнің қолданылу мерзімі</w:t>
      </w:r>
      <w:r w:rsidR="00956AB4" w:rsidRPr="004060CF">
        <w:rPr>
          <w:b/>
          <w:bCs/>
        </w:rPr>
        <w:t xml:space="preserve">: </w:t>
      </w:r>
      <w:r w:rsidRPr="0006471D">
        <w:rPr>
          <w:bCs/>
          <w:iCs/>
        </w:rPr>
        <w:t>202</w:t>
      </w:r>
      <w:r w:rsidR="003A7E30" w:rsidRPr="003A7E30">
        <w:rPr>
          <w:bCs/>
          <w:iCs/>
        </w:rPr>
        <w:t>5</w:t>
      </w:r>
      <w:r w:rsidRPr="0006471D">
        <w:rPr>
          <w:bCs/>
          <w:iCs/>
        </w:rPr>
        <w:t xml:space="preserve"> жылғы </w:t>
      </w:r>
      <w:r w:rsidR="004D75A7">
        <w:rPr>
          <w:bCs/>
          <w:iCs/>
        </w:rPr>
        <w:t>08</w:t>
      </w:r>
      <w:r w:rsidR="003A7E30" w:rsidRPr="003A7E30">
        <w:rPr>
          <w:bCs/>
          <w:iCs/>
        </w:rPr>
        <w:t xml:space="preserve"> </w:t>
      </w:r>
      <w:r w:rsidR="004D75A7" w:rsidRPr="007D346D">
        <w:rPr>
          <w:bCs/>
        </w:rPr>
        <w:t>наурыз</w:t>
      </w:r>
      <w:r w:rsidR="00852E40" w:rsidRPr="007D346D">
        <w:rPr>
          <w:bCs/>
          <w:lang w:val="kk-KZ"/>
        </w:rPr>
        <w:t>ға</w:t>
      </w:r>
      <w:r w:rsidR="003A7E30" w:rsidRPr="007D346D">
        <w:rPr>
          <w:bCs/>
        </w:rPr>
        <w:t xml:space="preserve"> де</w:t>
      </w:r>
      <w:r w:rsidR="003A7E30" w:rsidRPr="0006471D">
        <w:rPr>
          <w:bCs/>
        </w:rPr>
        <w:t xml:space="preserve">йін </w:t>
      </w:r>
      <w:r w:rsidRPr="0006471D">
        <w:rPr>
          <w:bCs/>
        </w:rPr>
        <w:t>қоса алғанда</w:t>
      </w:r>
      <w:r w:rsidR="00956AB4" w:rsidRPr="004060CF">
        <w:rPr>
          <w:bCs/>
        </w:rPr>
        <w:t>.</w:t>
      </w:r>
    </w:p>
    <w:p w14:paraId="25C826AF" w14:textId="77777777" w:rsidR="00956AB4" w:rsidRPr="004060CF" w:rsidRDefault="006D3BD7" w:rsidP="00956AB4">
      <w:pPr>
        <w:ind w:right="-4" w:firstLine="709"/>
        <w:jc w:val="both"/>
        <w:rPr>
          <w:bCs/>
          <w:iCs/>
        </w:rPr>
      </w:pPr>
      <w:r w:rsidRPr="0006471D">
        <w:rPr>
          <w:b/>
          <w:bCs/>
        </w:rPr>
        <w:t xml:space="preserve">Сатып алу туралы шарттың орындалуын қамтамасыз ету сомасы </w:t>
      </w:r>
      <w:r w:rsidRPr="0006471D">
        <w:rPr>
          <w:b/>
          <w:bCs/>
          <w:iCs/>
        </w:rPr>
        <w:t>шарт сомасының 3 (үш) пайызын құрайды</w:t>
      </w:r>
      <w:r w:rsidR="00956AB4" w:rsidRPr="004060CF">
        <w:rPr>
          <w:b/>
          <w:bCs/>
          <w:iCs/>
        </w:rPr>
        <w:t>.</w:t>
      </w:r>
    </w:p>
    <w:p w14:paraId="0A80BE6D" w14:textId="77777777" w:rsidR="00956AB4" w:rsidRPr="004060CF" w:rsidRDefault="006D3BD7" w:rsidP="00956AB4">
      <w:pPr>
        <w:ind w:right="-4" w:firstLine="709"/>
        <w:jc w:val="both"/>
        <w:rPr>
          <w:bCs/>
          <w:iCs/>
        </w:rPr>
      </w:pPr>
      <w:r w:rsidRPr="0006471D">
        <w:rPr>
          <w:b/>
          <w:bCs/>
          <w:iCs/>
        </w:rPr>
        <w:t>Сатып алу туралы шарттың орындалуын қамтамасыз етуді енгізу үшін банк деректемелері</w:t>
      </w:r>
      <w:r w:rsidR="00956AB4" w:rsidRPr="004060CF">
        <w:rPr>
          <w:bCs/>
          <w:iCs/>
        </w:rPr>
        <w:t>:</w:t>
      </w:r>
    </w:p>
    <w:p w14:paraId="08160D94" w14:textId="77777777" w:rsidR="00956AB4" w:rsidRDefault="00956AB4" w:rsidP="00956AB4">
      <w:pPr>
        <w:ind w:right="-4" w:firstLine="709"/>
        <w:jc w:val="both"/>
      </w:pPr>
      <w:r w:rsidRPr="004060CF">
        <w:t xml:space="preserve">- </w:t>
      </w:r>
      <w:r w:rsidR="006D3BD7" w:rsidRPr="0006471D">
        <w:t>Ресей рублі</w:t>
      </w:r>
      <w:r w:rsidRPr="004060CF">
        <w:t xml:space="preserve">: </w:t>
      </w:r>
      <w:r w:rsidR="006D3BD7" w:rsidRPr="0006471D">
        <w:t>«Қазақстантемiр</w:t>
      </w:r>
      <w:r w:rsidR="006D3BD7">
        <w:t xml:space="preserve"> жолы» ұлттық компаниясы» АҚ филиалы </w:t>
      </w:r>
      <w:r w:rsidR="006D3BD7" w:rsidRPr="0006471D">
        <w:t>- "Илецкий темiр жол учаскесi"</w:t>
      </w:r>
      <w:r w:rsidRPr="004060CF">
        <w:t xml:space="preserve">, ИНН 9909045439,  КПП 564651001, р/с 40807810313000000002, </w:t>
      </w:r>
      <w:r w:rsidR="006D3BD7" w:rsidRPr="0006471D">
        <w:t>«Орынбор банкі» АҚ, Орынбор қ.</w:t>
      </w:r>
      <w:r w:rsidRPr="004060CF">
        <w:t>, БИК 045354885, к/сч 30101810400000000885</w:t>
      </w:r>
    </w:p>
    <w:p w14:paraId="5113A029" w14:textId="77777777" w:rsidR="00956AB4" w:rsidRPr="0006471D" w:rsidRDefault="006D3BD7" w:rsidP="00956AB4">
      <w:pPr>
        <w:ind w:right="-4" w:firstLine="709"/>
        <w:jc w:val="both"/>
        <w:rPr>
          <w:b/>
          <w:bCs/>
        </w:rPr>
      </w:pPr>
      <w:r w:rsidRPr="0006471D">
        <w:rPr>
          <w:b/>
          <w:bCs/>
        </w:rPr>
        <w:t xml:space="preserve">Тендерлік құжаттаманың электрондық нұсқасы тегін ұсынылады және </w:t>
      </w:r>
      <w:hyperlink r:id="rId8" w:history="1">
        <w:r w:rsidRPr="0006471D">
          <w:rPr>
            <w:rStyle w:val="a7"/>
            <w:b/>
            <w:bCs/>
            <w:color w:val="auto"/>
            <w:u w:val="none"/>
          </w:rPr>
          <w:t>www</w:t>
        </w:r>
      </w:hyperlink>
      <w:hyperlink r:id="rId9" w:history="1">
        <w:r w:rsidRPr="0006471D">
          <w:rPr>
            <w:rStyle w:val="a7"/>
            <w:b/>
            <w:bCs/>
            <w:color w:val="auto"/>
            <w:u w:val="none"/>
          </w:rPr>
          <w:t>.</w:t>
        </w:r>
      </w:hyperlink>
      <w:hyperlink r:id="rId10" w:history="1">
        <w:r w:rsidRPr="0006471D">
          <w:rPr>
            <w:rStyle w:val="a7"/>
            <w:b/>
            <w:bCs/>
            <w:color w:val="auto"/>
            <w:u w:val="none"/>
          </w:rPr>
          <w:t>темір жол.</w:t>
        </w:r>
      </w:hyperlink>
      <w:hyperlink r:id="rId11" w:history="1"/>
      <w:hyperlink r:id="rId12" w:history="1">
        <w:r w:rsidRPr="0006471D">
          <w:rPr>
            <w:rStyle w:val="a7"/>
            <w:b/>
            <w:bCs/>
            <w:color w:val="auto"/>
            <w:u w:val="none"/>
          </w:rPr>
          <w:t>kz сайты</w:t>
        </w:r>
      </w:hyperlink>
      <w:r w:rsidR="00956AB4" w:rsidRPr="0006471D">
        <w:rPr>
          <w:b/>
          <w:bCs/>
        </w:rPr>
        <w:t>.</w:t>
      </w:r>
    </w:p>
    <w:p w14:paraId="78F423FA" w14:textId="77777777" w:rsidR="00C077A1" w:rsidRPr="0006471D" w:rsidRDefault="006D3BD7" w:rsidP="00390CC4">
      <w:pPr>
        <w:ind w:right="-1" w:firstLine="709"/>
        <w:jc w:val="both"/>
        <w:rPr>
          <w:b/>
          <w:bCs/>
        </w:rPr>
      </w:pPr>
      <w:r w:rsidRPr="0006471D">
        <w:rPr>
          <w:b/>
          <w:bCs/>
        </w:rPr>
        <w:t>Қосалқы мердігерлік жұмыстарға жататын жұмыстардың көлемі жұмыс көлемінің төрттен бір бөлігінен аспауы тиіс</w:t>
      </w:r>
      <w:r w:rsidR="00C077A1" w:rsidRPr="0006471D">
        <w:rPr>
          <w:b/>
          <w:bCs/>
        </w:rPr>
        <w:t>.</w:t>
      </w:r>
    </w:p>
    <w:p w14:paraId="49151AEA" w14:textId="77777777" w:rsidR="004F1D5A" w:rsidRPr="0006471D" w:rsidRDefault="004F1D5A" w:rsidP="00390CC4">
      <w:pPr>
        <w:ind w:right="-1" w:firstLine="709"/>
        <w:jc w:val="both"/>
        <w:rPr>
          <w:b/>
          <w:bCs/>
        </w:rPr>
      </w:pPr>
    </w:p>
    <w:p w14:paraId="49B66ED4" w14:textId="77777777" w:rsidR="00EF6EF3" w:rsidRPr="0006471D" w:rsidRDefault="00891443" w:rsidP="00E56666">
      <w:pPr>
        <w:widowControl w:val="0"/>
        <w:autoSpaceDE w:val="0"/>
        <w:autoSpaceDN w:val="0"/>
        <w:adjustRightInd w:val="0"/>
        <w:ind w:firstLine="709"/>
        <w:jc w:val="center"/>
        <w:rPr>
          <w:b/>
          <w:bCs/>
          <w:iCs/>
        </w:rPr>
      </w:pPr>
      <w:r w:rsidRPr="0006471D">
        <w:rPr>
          <w:b/>
          <w:bCs/>
          <w:iCs/>
        </w:rPr>
        <w:t xml:space="preserve">1. </w:t>
      </w:r>
      <w:r w:rsidR="006D3BD7" w:rsidRPr="0006471D">
        <w:rPr>
          <w:b/>
          <w:bCs/>
          <w:iCs/>
        </w:rPr>
        <w:t>Өтінішті орындау және ұсыну</w:t>
      </w:r>
    </w:p>
    <w:p w14:paraId="76C6A376" w14:textId="77777777" w:rsidR="007C2E3D" w:rsidRPr="00437A63" w:rsidRDefault="007C2E3D" w:rsidP="007C2E3D">
      <w:pPr>
        <w:pStyle w:val="a0"/>
        <w:numPr>
          <w:ilvl w:val="0"/>
          <w:numId w:val="0"/>
        </w:numPr>
        <w:tabs>
          <w:tab w:val="clear" w:pos="0"/>
          <w:tab w:val="clear" w:pos="993"/>
          <w:tab w:val="num" w:pos="1440"/>
        </w:tabs>
        <w:ind w:firstLine="720"/>
        <w:rPr>
          <w:rFonts w:ascii="Times New Roman" w:hAnsi="Times New Roman"/>
          <w:bCs/>
        </w:rPr>
      </w:pPr>
      <w:r w:rsidRPr="0006471D">
        <w:rPr>
          <w:rFonts w:ascii="Times New Roman" w:hAnsi="Times New Roman"/>
        </w:rPr>
        <w:t>1.</w:t>
      </w:r>
      <w:r w:rsidR="006D3BD7" w:rsidRPr="00437A63">
        <w:rPr>
          <w:rFonts w:ascii="Times New Roman" w:hAnsi="Times New Roman"/>
        </w:rPr>
        <w:t xml:space="preserve">Әлеуетті өнім беруші ашық тендерге қатысуға өтінімді (бұдан әрі - Өтінім деп аталатын) сауда-саттық құжаттарында көрсетілген Конкурстық өтінімдерді ұсынудың соңғы мерзімі аяқталғанға дейін мөрленген конвертте ұсынуға тиіс. Өтінім байланысты болуы, </w:t>
      </w:r>
      <w:r w:rsidR="006D3BD7" w:rsidRPr="00437A63">
        <w:rPr>
          <w:rFonts w:ascii="Times New Roman" w:hAnsi="Times New Roman"/>
          <w:bCs/>
        </w:rPr>
        <w:t>беттері немесе парақтары нөмірленуі тиіс, соңғы беті немесе парағы әлеуетті өнім берушінің қолымен және мөрімен (жеке тұлға үшін, егер бар болса) куәландырылуы тиіс</w:t>
      </w:r>
      <w:r w:rsidR="006D3BD7" w:rsidRPr="00437A63">
        <w:rPr>
          <w:rFonts w:ascii="Times New Roman" w:hAnsi="Times New Roman"/>
        </w:rPr>
        <w:t>.</w:t>
      </w:r>
    </w:p>
    <w:p w14:paraId="3D79EE03" w14:textId="77777777" w:rsidR="007C2E3D" w:rsidRPr="00437A63" w:rsidRDefault="006D3BD7" w:rsidP="007C2E3D">
      <w:pPr>
        <w:pStyle w:val="a0"/>
        <w:numPr>
          <w:ilvl w:val="0"/>
          <w:numId w:val="0"/>
        </w:numPr>
        <w:tabs>
          <w:tab w:val="clear" w:pos="0"/>
          <w:tab w:val="left" w:pos="708"/>
        </w:tabs>
        <w:ind w:firstLine="709"/>
        <w:rPr>
          <w:rFonts w:ascii="Times New Roman" w:hAnsi="Times New Roman"/>
          <w:bCs/>
        </w:rPr>
      </w:pPr>
      <w:r w:rsidRPr="00437A63">
        <w:rPr>
          <w:rFonts w:ascii="Times New Roman" w:hAnsi="Times New Roman"/>
          <w:bCs/>
        </w:rPr>
        <w:t>Осы Тендерлiк құжаттамаға 2-қосымшаға сәйкес әзiрленген Конкурстық өтiнiмнiң техникалық ерекшелiгi (бетi немесе парақтары нөмiрленген байланысты түрде, соңғы бетi немесе парағы (жеке тұлға үшiн, егер ондай болса) қолымен және мөрiмен (жеке тұлға үшiн, егер бар болса) расталуы тиiс) және Конкурстық өтiнiмнiң қамтамасыз етiлуiне ақы төленгенiн растайтын құжаттың түпнұсқасы жеке қоса берiлуге тиiс.</w:t>
      </w:r>
    </w:p>
    <w:p w14:paraId="09ACC495" w14:textId="77777777" w:rsidR="007C2E3D" w:rsidRPr="00437A63" w:rsidRDefault="006D3BD7" w:rsidP="007C2E3D">
      <w:pPr>
        <w:pStyle w:val="a0"/>
        <w:numPr>
          <w:ilvl w:val="0"/>
          <w:numId w:val="0"/>
        </w:numPr>
        <w:tabs>
          <w:tab w:val="clear" w:pos="0"/>
          <w:tab w:val="left" w:pos="708"/>
        </w:tabs>
        <w:ind w:firstLine="709"/>
        <w:rPr>
          <w:rFonts w:ascii="Times New Roman" w:hAnsi="Times New Roman"/>
          <w:bCs/>
        </w:rPr>
      </w:pPr>
      <w:r w:rsidRPr="00437A63">
        <w:rPr>
          <w:rFonts w:ascii="Times New Roman" w:hAnsi="Times New Roman"/>
          <w:bCs/>
        </w:rPr>
        <w:t>Өтінім салынған пломбаланған конверттің беткі жағында әлеуетті өнім беруші көрсетуі тиіс</w:t>
      </w:r>
      <w:r w:rsidR="007C2E3D" w:rsidRPr="00437A63">
        <w:rPr>
          <w:rFonts w:ascii="Times New Roman" w:hAnsi="Times New Roman"/>
          <w:bCs/>
        </w:rPr>
        <w:t>:</w:t>
      </w:r>
    </w:p>
    <w:p w14:paraId="43FE334A" w14:textId="77777777" w:rsidR="007C2E3D" w:rsidRPr="00437A63" w:rsidRDefault="006D3BD7" w:rsidP="007C2E3D">
      <w:pPr>
        <w:pStyle w:val="a0"/>
        <w:numPr>
          <w:ilvl w:val="0"/>
          <w:numId w:val="0"/>
        </w:numPr>
        <w:tabs>
          <w:tab w:val="clear" w:pos="0"/>
          <w:tab w:val="left" w:pos="708"/>
        </w:tabs>
        <w:ind w:firstLine="709"/>
        <w:rPr>
          <w:rFonts w:ascii="Times New Roman" w:hAnsi="Times New Roman"/>
          <w:bCs/>
        </w:rPr>
      </w:pPr>
      <w:r w:rsidRPr="00437A63">
        <w:rPr>
          <w:rFonts w:ascii="Times New Roman" w:hAnsi="Times New Roman"/>
          <w:bCs/>
        </w:rPr>
        <w:t>Әлеуетті өнім берушінің толық атауы және пошталық мекенжайы</w:t>
      </w:r>
      <w:r w:rsidR="007C2E3D" w:rsidRPr="00437A63">
        <w:rPr>
          <w:rFonts w:ascii="Times New Roman" w:hAnsi="Times New Roman"/>
          <w:bCs/>
        </w:rPr>
        <w:t>;</w:t>
      </w:r>
    </w:p>
    <w:p w14:paraId="0A026957" w14:textId="77777777" w:rsidR="007C2E3D" w:rsidRPr="00437A63" w:rsidRDefault="006D3BD7" w:rsidP="007C2E3D">
      <w:pPr>
        <w:pStyle w:val="a0"/>
        <w:numPr>
          <w:ilvl w:val="0"/>
          <w:numId w:val="0"/>
        </w:numPr>
        <w:tabs>
          <w:tab w:val="clear" w:pos="0"/>
          <w:tab w:val="left" w:pos="708"/>
        </w:tabs>
        <w:ind w:firstLine="709"/>
        <w:rPr>
          <w:rFonts w:ascii="Times New Roman" w:hAnsi="Times New Roman"/>
          <w:bCs/>
        </w:rPr>
      </w:pPr>
      <w:r w:rsidRPr="00437A63">
        <w:rPr>
          <w:rFonts w:ascii="Times New Roman" w:hAnsi="Times New Roman"/>
          <w:bCs/>
        </w:rPr>
        <w:t>Тендерлік құжаттамада көрсетілген ақпаратқа сәйкес келетін тапсырыс берушінің/сатып алуды ұйымдастырушының толық атауы және пошталық мекенжайы</w:t>
      </w:r>
      <w:r w:rsidR="007C2E3D" w:rsidRPr="00437A63">
        <w:rPr>
          <w:rFonts w:ascii="Times New Roman" w:hAnsi="Times New Roman"/>
          <w:bCs/>
        </w:rPr>
        <w:t>;</w:t>
      </w:r>
    </w:p>
    <w:p w14:paraId="198FDEB6" w14:textId="77777777" w:rsidR="007C2E3D" w:rsidRPr="00437A63" w:rsidRDefault="006D3BD7" w:rsidP="007C2E3D">
      <w:pPr>
        <w:pStyle w:val="a0"/>
        <w:numPr>
          <w:ilvl w:val="0"/>
          <w:numId w:val="0"/>
        </w:numPr>
        <w:tabs>
          <w:tab w:val="clear" w:pos="0"/>
          <w:tab w:val="left" w:pos="708"/>
        </w:tabs>
        <w:ind w:firstLine="709"/>
        <w:rPr>
          <w:rFonts w:ascii="Times New Roman" w:hAnsi="Times New Roman"/>
          <w:bCs/>
        </w:rPr>
      </w:pPr>
      <w:r w:rsidRPr="00437A63">
        <w:rPr>
          <w:rFonts w:ascii="Times New Roman" w:hAnsi="Times New Roman"/>
          <w:bCs/>
        </w:rPr>
        <w:t>әлеуетті өнім берушінің өтінімі берілетін қатысуға арналған тендердің (лоттың) атауы</w:t>
      </w:r>
      <w:r w:rsidR="007C2E3D" w:rsidRPr="00437A63">
        <w:rPr>
          <w:rFonts w:ascii="Times New Roman" w:hAnsi="Times New Roman"/>
          <w:bCs/>
        </w:rPr>
        <w:t>.</w:t>
      </w:r>
    </w:p>
    <w:p w14:paraId="3F5FB71F" w14:textId="77777777" w:rsidR="007C2E3D" w:rsidRPr="0006471D" w:rsidRDefault="006D3BD7" w:rsidP="007C2E3D">
      <w:pPr>
        <w:ind w:firstLine="709"/>
        <w:jc w:val="both"/>
        <w:rPr>
          <w:bCs/>
        </w:rPr>
      </w:pPr>
      <w:r w:rsidRPr="0006471D">
        <w:rPr>
          <w:bCs/>
        </w:rPr>
        <w:t>Белгiленген мерзiм өткеннен кейiн берiлген, сондай-ақ тендерлiк құжаттамада белгiленген орындау тәртiбiн бұза отырып берiлген Өтiнiм салынған конверт ашылмайды және ықтимал өнiм берушiге қайтарылуға тиiс</w:t>
      </w:r>
      <w:r w:rsidR="007C2E3D" w:rsidRPr="0006471D">
        <w:rPr>
          <w:bCs/>
        </w:rPr>
        <w:t>.</w:t>
      </w:r>
    </w:p>
    <w:p w14:paraId="5600F348" w14:textId="77777777" w:rsidR="007C2E3D" w:rsidRPr="0006471D" w:rsidRDefault="007C2E3D" w:rsidP="007C2E3D">
      <w:pPr>
        <w:ind w:firstLine="709"/>
        <w:jc w:val="both"/>
        <w:rPr>
          <w:bCs/>
        </w:rPr>
      </w:pPr>
      <w:r w:rsidRPr="0006471D">
        <w:t xml:space="preserve">2. </w:t>
      </w:r>
      <w:r w:rsidR="006D3BD7" w:rsidRPr="0006471D">
        <w:t>Сатып алуды ұйымдастырушы белгіленген мерзім өткенге дейін Өтінімдер салынған конверттерді ұсынған әлеуетті өнім берушілер туралы мәліметтерді Өтінімдер тізіліміне хронологиялық тәртіппен енгізуге тиіс.</w:t>
      </w:r>
    </w:p>
    <w:p w14:paraId="7D81F4E2" w14:textId="77777777" w:rsidR="007C2E3D" w:rsidRPr="0006471D" w:rsidRDefault="007C2E3D" w:rsidP="007C2E3D">
      <w:pPr>
        <w:autoSpaceDE w:val="0"/>
        <w:autoSpaceDN w:val="0"/>
        <w:ind w:firstLine="709"/>
        <w:jc w:val="both"/>
      </w:pPr>
      <w:r w:rsidRPr="0006471D">
        <w:t xml:space="preserve">3. </w:t>
      </w:r>
      <w:r w:rsidR="006D3BD7" w:rsidRPr="0006471D">
        <w:t>Конкурстық өтiнiм тендерлiк құжаттар тiлiнде жасалуға тиiс</w:t>
      </w:r>
      <w:r w:rsidRPr="0006471D">
        <w:t xml:space="preserve">. </w:t>
      </w:r>
    </w:p>
    <w:p w14:paraId="7D9C793C" w14:textId="77777777" w:rsidR="005A767B" w:rsidRPr="0006471D" w:rsidRDefault="006D3BD7" w:rsidP="007C2E3D">
      <w:pPr>
        <w:tabs>
          <w:tab w:val="left" w:pos="960"/>
        </w:tabs>
        <w:autoSpaceDE w:val="0"/>
        <w:autoSpaceDN w:val="0"/>
        <w:ind w:firstLine="720"/>
        <w:jc w:val="both"/>
      </w:pPr>
      <w:r w:rsidRPr="0006471D">
        <w:t>Өтінімнің қолданылу мерзімі Сауда-саттық құжаттарында белгіленген мерзімге сәйкес келуі немесе кем болмауы тиіс</w:t>
      </w:r>
      <w:r w:rsidR="007C2E3D" w:rsidRPr="0006471D">
        <w:t>.</w:t>
      </w:r>
    </w:p>
    <w:p w14:paraId="76E3EBCE" w14:textId="77777777" w:rsidR="007C2E3D" w:rsidRPr="0006471D" w:rsidRDefault="007C2E3D" w:rsidP="007C2E3D">
      <w:pPr>
        <w:tabs>
          <w:tab w:val="left" w:pos="960"/>
        </w:tabs>
        <w:autoSpaceDE w:val="0"/>
        <w:autoSpaceDN w:val="0"/>
        <w:ind w:firstLine="720"/>
        <w:jc w:val="both"/>
      </w:pPr>
    </w:p>
    <w:p w14:paraId="20DA252A" w14:textId="77777777" w:rsidR="00EF6EF3" w:rsidRPr="0006471D" w:rsidRDefault="006D3BD7" w:rsidP="003B3F39">
      <w:pPr>
        <w:numPr>
          <w:ilvl w:val="0"/>
          <w:numId w:val="18"/>
        </w:numPr>
        <w:tabs>
          <w:tab w:val="left" w:pos="284"/>
        </w:tabs>
        <w:autoSpaceDE w:val="0"/>
        <w:autoSpaceDN w:val="0"/>
        <w:jc w:val="center"/>
        <w:rPr>
          <w:b/>
          <w:bCs/>
        </w:rPr>
      </w:pPr>
      <w:r w:rsidRPr="0006471D">
        <w:rPr>
          <w:b/>
          <w:bCs/>
        </w:rPr>
        <w:t>Қосымшаның мазмұны</w:t>
      </w:r>
    </w:p>
    <w:p w14:paraId="6BD08250" w14:textId="77777777" w:rsidR="00EF6EF3" w:rsidRPr="0006471D" w:rsidRDefault="00EF6EF3" w:rsidP="00EF6EF3">
      <w:pPr>
        <w:tabs>
          <w:tab w:val="left" w:pos="284"/>
        </w:tabs>
        <w:autoSpaceDE w:val="0"/>
        <w:autoSpaceDN w:val="0"/>
        <w:jc w:val="both"/>
        <w:rPr>
          <w:b/>
          <w:bCs/>
        </w:rPr>
      </w:pPr>
      <w:r w:rsidRPr="0006471D">
        <w:tab/>
      </w:r>
      <w:r w:rsidRPr="0006471D">
        <w:tab/>
        <w:t>4. </w:t>
      </w:r>
      <w:r w:rsidR="00437A63" w:rsidRPr="0006471D">
        <w:t>Өтінім тендерлік құжаттамада белгіленген талаптар мен шарттарға сәйкес жұмыстарды орындауға әлеуетті өнім берушінің келісімін білдіру нысаны болып табылады</w:t>
      </w:r>
      <w:r w:rsidRPr="0006471D">
        <w:t>.</w:t>
      </w:r>
    </w:p>
    <w:p w14:paraId="392430E6" w14:textId="77777777" w:rsidR="00EF6EF3" w:rsidRPr="0006471D" w:rsidRDefault="00EF6EF3" w:rsidP="00EF6EF3">
      <w:pPr>
        <w:tabs>
          <w:tab w:val="left" w:pos="960"/>
        </w:tabs>
        <w:autoSpaceDE w:val="0"/>
        <w:autoSpaceDN w:val="0"/>
        <w:ind w:firstLine="720"/>
      </w:pPr>
      <w:r w:rsidRPr="0006471D">
        <w:t xml:space="preserve">5. </w:t>
      </w:r>
      <w:r w:rsidR="00437A63" w:rsidRPr="0006471D">
        <w:t>Қолданбада болуы керек</w:t>
      </w:r>
      <w:r w:rsidRPr="0006471D">
        <w:t>:</w:t>
      </w:r>
    </w:p>
    <w:p w14:paraId="3C74A885" w14:textId="77777777" w:rsidR="00EF6EF3" w:rsidRPr="0006471D" w:rsidRDefault="00EF6EF3" w:rsidP="00EF6EF3">
      <w:pPr>
        <w:tabs>
          <w:tab w:val="left" w:pos="960"/>
        </w:tabs>
        <w:autoSpaceDE w:val="0"/>
        <w:autoSpaceDN w:val="0"/>
        <w:ind w:firstLine="720"/>
      </w:pPr>
      <w:r w:rsidRPr="0006471D">
        <w:lastRenderedPageBreak/>
        <w:t xml:space="preserve">1) </w:t>
      </w:r>
      <w:r w:rsidR="00437A63" w:rsidRPr="0006471D">
        <w:t>әлеуетті өнім беруші толтырған және қол қойған Конкурстық өтінім (Сауда-саттыққа арналған құжаттарға 3 және 4-қосымшаларға сәйкес)</w:t>
      </w:r>
      <w:r w:rsidRPr="0006471D">
        <w:t>;</w:t>
      </w:r>
    </w:p>
    <w:p w14:paraId="6271BC4C" w14:textId="77777777" w:rsidR="00EF6EF3" w:rsidRPr="0006471D" w:rsidRDefault="00EF6EF3" w:rsidP="00EF6EF3">
      <w:pPr>
        <w:tabs>
          <w:tab w:val="left" w:pos="1134"/>
        </w:tabs>
        <w:autoSpaceDE w:val="0"/>
        <w:autoSpaceDN w:val="0"/>
        <w:ind w:firstLine="720"/>
        <w:jc w:val="both"/>
      </w:pPr>
      <w:r w:rsidRPr="0006471D">
        <w:t xml:space="preserve">2) </w:t>
      </w:r>
      <w:r w:rsidR="00437A63" w:rsidRPr="0006471D">
        <w:rPr>
          <w:bCs/>
        </w:rPr>
        <w:t>Ресей Федерациясының рұқсаттар және хабарламалар туралы заңнамасына сәйкес берілген рұқсаттың (лицензияның) нотариалды куәландырылған көшірмесі не электрондық рұқсат (лицензиялау) жүйесін пайдалана отырып, рұқсатты (лицензияны) берген мемлекеттік органның ресми интернет-көзіне (веб-сайтына) сілтемесі бар әлеуетті өнім берушінің өтініші (егер тендерлік шарттарда міндетті рұқсаттар қолданылатын қызмет түрлері көзделсе) ___________________________ (лицензия беру)</w:t>
      </w:r>
      <w:r w:rsidRPr="0006471D">
        <w:t>;</w:t>
      </w:r>
    </w:p>
    <w:p w14:paraId="4051A27A" w14:textId="77777777" w:rsidR="00EF6EF3" w:rsidRPr="0006471D" w:rsidRDefault="00437A63" w:rsidP="003B3F39">
      <w:pPr>
        <w:numPr>
          <w:ilvl w:val="0"/>
          <w:numId w:val="16"/>
        </w:numPr>
        <w:tabs>
          <w:tab w:val="left" w:pos="-3119"/>
          <w:tab w:val="left" w:pos="1134"/>
        </w:tabs>
        <w:autoSpaceDE w:val="0"/>
        <w:autoSpaceDN w:val="0"/>
        <w:ind w:left="0" w:firstLine="709"/>
        <w:jc w:val="both"/>
      </w:pPr>
      <w:r w:rsidRPr="0006471D">
        <w:t>әлеуетті өнім берушінің тендерлік құжаттарда белгіленген талаптарға сәйкес келуі тиіс техникалық ерекшелігі (анықтама шарттары) (Тендерлік құжаттарға 2-қосымшаға сәйкес)</w:t>
      </w:r>
      <w:r w:rsidR="00EF6EF3" w:rsidRPr="0006471D">
        <w:t>;</w:t>
      </w:r>
    </w:p>
    <w:p w14:paraId="16D2E742" w14:textId="77777777" w:rsidR="00EF6EF3" w:rsidRPr="0006471D" w:rsidRDefault="00437A63" w:rsidP="003B3F39">
      <w:pPr>
        <w:numPr>
          <w:ilvl w:val="0"/>
          <w:numId w:val="16"/>
        </w:numPr>
        <w:tabs>
          <w:tab w:val="left" w:pos="-3119"/>
          <w:tab w:val="left" w:pos="1134"/>
        </w:tabs>
        <w:autoSpaceDE w:val="0"/>
        <w:autoSpaceDN w:val="0"/>
        <w:ind w:left="0" w:firstLine="709"/>
        <w:jc w:val="both"/>
      </w:pPr>
      <w:r w:rsidRPr="0006471D">
        <w:rPr>
          <w:bCs/>
        </w:rPr>
        <w:t xml:space="preserve">ашық тендерге қатысуға арналған өтінімді қамтамасыз етуді сақтауға тапсырғанын растайтын, тендерлік құжаттамада белгіленген ұсыну шарттарына, мазмұнына және түріне сәйкес келетін құжаттың түпнұсқасы, бұл ретте ашық тендерге қатысуға арналған өтінімді қамтамасыз ету сомасы тендерлік құжаттамада белгіленген мөлшерден төмен болмауға тиіс </w:t>
      </w:r>
      <w:r w:rsidRPr="0006471D">
        <w:t>(Тендерлік құжаттамаға 5-қосымшаға сәйкес)</w:t>
      </w:r>
      <w:r w:rsidR="00EF6EF3" w:rsidRPr="0006471D">
        <w:t xml:space="preserve">. </w:t>
      </w:r>
    </w:p>
    <w:p w14:paraId="33FE86A6" w14:textId="77777777" w:rsidR="00EF6EF3" w:rsidRPr="0006471D" w:rsidRDefault="00437A63" w:rsidP="00EF6EF3">
      <w:pPr>
        <w:tabs>
          <w:tab w:val="left" w:pos="-3119"/>
          <w:tab w:val="left" w:pos="1134"/>
        </w:tabs>
        <w:autoSpaceDE w:val="0"/>
        <w:autoSpaceDN w:val="0"/>
        <w:jc w:val="both"/>
        <w:rPr>
          <w:bCs/>
        </w:rPr>
      </w:pPr>
      <w:r w:rsidRPr="0006471D">
        <w:rPr>
          <w:bCs/>
        </w:rPr>
        <w:t>Тапсырысты қамтамасыз етудің қолданылу мерзімі Өтінімнің қолданылу мерзімінен кем болмауы тиіс</w:t>
      </w:r>
      <w:r w:rsidR="00EF6EF3" w:rsidRPr="0006471D">
        <w:rPr>
          <w:bCs/>
        </w:rPr>
        <w:t>.</w:t>
      </w:r>
    </w:p>
    <w:p w14:paraId="46806692" w14:textId="77777777" w:rsidR="00EF6EF3" w:rsidRPr="0006471D" w:rsidRDefault="00437A63" w:rsidP="00CD6402">
      <w:pPr>
        <w:numPr>
          <w:ilvl w:val="0"/>
          <w:numId w:val="16"/>
        </w:numPr>
        <w:tabs>
          <w:tab w:val="left" w:pos="-3119"/>
          <w:tab w:val="left" w:pos="1134"/>
        </w:tabs>
        <w:autoSpaceDE w:val="0"/>
        <w:autoSpaceDN w:val="0"/>
        <w:ind w:left="0" w:firstLine="709"/>
        <w:jc w:val="both"/>
        <w:rPr>
          <w:bCs/>
        </w:rPr>
      </w:pPr>
      <w:r w:rsidRPr="0006471D">
        <w:t xml:space="preserve">Осы Тендерлік құжаттаманың 31-тармағында көрсетілген бағалау және салыстыру өлшемшарттарының Өтінімге қолданылуын растайтын құжаттар </w:t>
      </w:r>
      <w:r w:rsidRPr="0006471D">
        <w:rPr>
          <w:bCs/>
        </w:rPr>
        <w:t>(егер әлеуетті өнім беруші бағаны шартты төмендетуге ықпал ететін критерийлерді қолдануға үміттенсе)</w:t>
      </w:r>
      <w:r w:rsidR="00EF6EF3" w:rsidRPr="0006471D">
        <w:rPr>
          <w:bCs/>
        </w:rPr>
        <w:t>.</w:t>
      </w:r>
    </w:p>
    <w:p w14:paraId="46EBC7D4" w14:textId="77777777" w:rsidR="00EF6EF3" w:rsidRPr="0006471D" w:rsidRDefault="00437A63" w:rsidP="00EF6EF3">
      <w:pPr>
        <w:tabs>
          <w:tab w:val="left" w:pos="-3119"/>
          <w:tab w:val="left" w:pos="1134"/>
        </w:tabs>
        <w:autoSpaceDE w:val="0"/>
        <w:autoSpaceDN w:val="0"/>
        <w:jc w:val="both"/>
      </w:pPr>
      <w:r w:rsidRPr="0006471D">
        <w:rPr>
          <w:bCs/>
        </w:rPr>
        <w:t>Бұл ретте бағаны шартты төмендетуге әсер ететін критерийлерді растайтын құжаттарды ұсынбау мұндай өтінімнен бас тартуға негіз болып табылмайды</w:t>
      </w:r>
      <w:r w:rsidR="00EF6EF3" w:rsidRPr="0006471D">
        <w:t>;</w:t>
      </w:r>
    </w:p>
    <w:p w14:paraId="5E5DF338" w14:textId="77777777" w:rsidR="00EF6EF3" w:rsidRPr="0006471D" w:rsidRDefault="00437A63" w:rsidP="003B3F39">
      <w:pPr>
        <w:numPr>
          <w:ilvl w:val="0"/>
          <w:numId w:val="16"/>
        </w:numPr>
        <w:tabs>
          <w:tab w:val="left" w:pos="-3119"/>
          <w:tab w:val="left" w:pos="1134"/>
        </w:tabs>
        <w:autoSpaceDE w:val="0"/>
        <w:autoSpaceDN w:val="0"/>
        <w:ind w:left="0" w:firstLine="709"/>
        <w:jc w:val="both"/>
      </w:pPr>
      <w:r w:rsidRPr="0006471D">
        <w:t>нысаны мен мазмұны осы Тендерлік құжаттаманың 6-тармағында көрсетілген міндетті талаптарға сәйкес болуы тиіс әлеуетті өнім беруші қол қойған және мөрмен расталған бағаны төмендетуге баға белгілеу (жеке тұлға үшін мөр болған жағдайда)</w:t>
      </w:r>
      <w:r w:rsidR="00EF6EF3" w:rsidRPr="0006471D">
        <w:t>;</w:t>
      </w:r>
    </w:p>
    <w:p w14:paraId="55489810" w14:textId="77777777" w:rsidR="00EF6EF3" w:rsidRPr="0006471D" w:rsidRDefault="00437A63" w:rsidP="003B3F39">
      <w:pPr>
        <w:numPr>
          <w:ilvl w:val="0"/>
          <w:numId w:val="16"/>
        </w:numPr>
        <w:tabs>
          <w:tab w:val="left" w:pos="-3119"/>
          <w:tab w:val="left" w:pos="1134"/>
        </w:tabs>
        <w:autoSpaceDE w:val="0"/>
        <w:autoSpaceDN w:val="0"/>
        <w:ind w:left="0" w:firstLine="709"/>
        <w:jc w:val="both"/>
      </w:pPr>
      <w:r w:rsidRPr="0006471D">
        <w:t>жеке тұлға үшін заңды тұлғаны мемлекеттік тіркеу (қайта тіркеу) туралы куәліктің нотариалды куәландырылған көшірмесі немесе Заңды тұлғалардың бірыңғай мемлекеттік тізілімінен (БҰДАН әрі – ТҚЖБ) үзіндінің нотариалды куәландырылған көшірмесі, жеке тұлға үшін –</w:t>
      </w:r>
      <w:r w:rsidRPr="0006471D">
        <w:rPr>
          <w:bCs/>
        </w:rPr>
        <w:t xml:space="preserve"> дара кәсіпкер ретінде мемлекеттік тіркеу туралы куәліктің нотариалды куәландырылған көшірмесі немесе Бірыңғай мемлекеттік тізілімнен (ЭГРИП) кіру парағының нотариалды куәландырылған көшірмесі. заңды тұлғалардың уақытша бірлестігі (консорциум) – консорциум шартының нотариалды куәландырылған көшірмесі және Қосымшалары бар конверттерді ашу күніне дейін күнтізбелік 30 (отыз) күннен аспайтын мерзімде берілген консорциум қатысушыларын мемлекеттік тіркеу (қайта тіркеу) туралы куәліктің нотариалды куәландырылған көшірмелері</w:t>
      </w:r>
      <w:r w:rsidR="00EF6EF3" w:rsidRPr="0006471D">
        <w:t>;</w:t>
      </w:r>
    </w:p>
    <w:p w14:paraId="5CFE8D28" w14:textId="77777777" w:rsidR="00EF6EF3" w:rsidRPr="0006471D" w:rsidRDefault="00437A63" w:rsidP="003B3F39">
      <w:pPr>
        <w:numPr>
          <w:ilvl w:val="0"/>
          <w:numId w:val="16"/>
        </w:numPr>
        <w:tabs>
          <w:tab w:val="left" w:pos="-3119"/>
          <w:tab w:val="left" w:pos="1134"/>
        </w:tabs>
        <w:autoSpaceDE w:val="0"/>
        <w:autoSpaceDN w:val="0"/>
        <w:ind w:left="0" w:firstLine="709"/>
        <w:jc w:val="both"/>
      </w:pPr>
      <w:r w:rsidRPr="0006471D">
        <w:rPr>
          <w:bCs/>
        </w:rPr>
        <w:t>құрылтайшылар туралы мәліметтерді қамтитын құжат: заңнамада белгіленген тәртіппен бекітілген жарғының нотариалды куәландырылған көшірмесі, Стандартты жарғы негізінде тіркелген заңды тұлғалар үшін - заңды тұлғаны тіркеуге арналған белгіленген нысандағы өтініштің көшірмесі (консорциум қатысқан жағдайда консорциумға енгізілген әрбір заңды тұлға жарғысының нотариалды куәландырылған көшірмесі ұсынылады), тізілімнен үзінді көшірменің нотариалды куәландырылған көшірмесі акционерлер Конкурстық өтiнiмдер салынған конверттердi ашу күнiне дейiн 30 (отыз) күнтiзбелiк күннен аспайтын мерзiмде берiлген</w:t>
      </w:r>
      <w:r w:rsidR="00EF6EF3" w:rsidRPr="0006471D">
        <w:t>;</w:t>
      </w:r>
    </w:p>
    <w:p w14:paraId="2C7A0E3A" w14:textId="77777777" w:rsidR="00EF6EF3" w:rsidRPr="0006471D" w:rsidRDefault="00437A63" w:rsidP="003B3F39">
      <w:pPr>
        <w:numPr>
          <w:ilvl w:val="0"/>
          <w:numId w:val="16"/>
        </w:numPr>
        <w:tabs>
          <w:tab w:val="left" w:pos="-3119"/>
          <w:tab w:val="left" w:pos="1134"/>
        </w:tabs>
        <w:autoSpaceDE w:val="0"/>
        <w:autoSpaceDN w:val="0"/>
        <w:ind w:left="0" w:firstLine="709"/>
        <w:jc w:val="both"/>
      </w:pPr>
      <w:r w:rsidRPr="0006471D">
        <w:rPr>
          <w:bCs/>
        </w:rPr>
        <w:t>әлеуетті өнім берушінің бірінші директорын тағайындау (сайлау) туралы құжаттың түпнұсқасы немесе нотариалды куәландырылған көшірмесі (консорциум қатысқан жағдайда) Консорциумға енгізілген әрбір заңды тұлғаның бірінші директорын тағайындау (сайлау) туралы құжаттың түпнұсқасы немесе нотариалды куәландырылған көшірмесі, сондай-ақ уәкілетті тұлғаның консорциум шартына қол қою құқығын растайтын құжаттың түпнұсқасы немесе нотариалды куәландырылған көшірмесі консорциум мүшесі болып табылатын заңды тұлға)</w:t>
      </w:r>
      <w:r w:rsidR="00EF6EF3" w:rsidRPr="0006471D">
        <w:t>;</w:t>
      </w:r>
    </w:p>
    <w:p w14:paraId="6180809D" w14:textId="77777777" w:rsidR="0024465D" w:rsidRPr="0006471D" w:rsidRDefault="00437A63" w:rsidP="00205E4E">
      <w:pPr>
        <w:numPr>
          <w:ilvl w:val="0"/>
          <w:numId w:val="16"/>
        </w:numPr>
        <w:tabs>
          <w:tab w:val="left" w:pos="-3119"/>
          <w:tab w:val="left" w:pos="1134"/>
        </w:tabs>
        <w:autoSpaceDE w:val="0"/>
        <w:autoSpaceDN w:val="0"/>
        <w:ind w:left="0" w:firstLine="709"/>
        <w:jc w:val="both"/>
      </w:pPr>
      <w:r w:rsidRPr="0006471D">
        <w:rPr>
          <w:color w:val="000000"/>
        </w:rPr>
        <w:t xml:space="preserve">әлеуетті өнім берушіні осы Тендерлік құжаттаманың </w:t>
      </w:r>
      <w:r w:rsidRPr="0006471D">
        <w:t xml:space="preserve">58-тармағында көрсетілген </w:t>
      </w:r>
      <w:r>
        <w:t xml:space="preserve"> Холдингтің сенімсіз әлеуетті өнім берушілерінің (өнім берушілерінің) тізбесіне енгізу шарттарымен таныстыру туралы</w:t>
      </w:r>
      <w:r w:rsidRPr="0006471D">
        <w:t xml:space="preserve">, сондай-ақ </w:t>
      </w:r>
      <w:r w:rsidRPr="0006471D">
        <w:rPr>
          <w:color w:val="000000"/>
        </w:rPr>
        <w:t xml:space="preserve">әлеуетті өнім берушінің шартты орындау үшін </w:t>
      </w:r>
      <w:r w:rsidRPr="0006471D">
        <w:rPr>
          <w:color w:val="000000"/>
        </w:rPr>
        <w:lastRenderedPageBreak/>
        <w:t xml:space="preserve">қамтамасыз етуді енгізу шарттарымен, түрімен, көлемімен және әдісімен келісуі </w:t>
      </w:r>
      <w:r>
        <w:t xml:space="preserve"> туралы хаттың түпнұсқасы </w:t>
      </w:r>
      <w:r w:rsidRPr="0006471D">
        <w:t>(Тендерлік құжаттамаға 10-қосымшаға сәйкес)</w:t>
      </w:r>
      <w:r w:rsidR="00F456C8" w:rsidRPr="0006471D">
        <w:t>;</w:t>
      </w:r>
    </w:p>
    <w:p w14:paraId="19D2F40F" w14:textId="77777777" w:rsidR="00663BF4" w:rsidRPr="0006471D" w:rsidRDefault="00437A63" w:rsidP="003B3F39">
      <w:pPr>
        <w:numPr>
          <w:ilvl w:val="0"/>
          <w:numId w:val="16"/>
        </w:numPr>
        <w:tabs>
          <w:tab w:val="left" w:pos="-3119"/>
          <w:tab w:val="left" w:pos="1134"/>
        </w:tabs>
        <w:autoSpaceDE w:val="0"/>
        <w:autoSpaceDN w:val="0"/>
        <w:ind w:left="0" w:firstLine="709"/>
        <w:jc w:val="both"/>
      </w:pPr>
      <w:r w:rsidRPr="0006471D">
        <w:t>дипломдардың, сертификаттардың, сертификаттардың және мамандардың кәсіби біліктілігін және олардың жұмыс тәжірибесін растайтын басқа да құжаттардың нотариалды куәландырылған көшірмелері (осы тармақшада көзделген құжаттар техникалық ерекшелікте әлеуетті өнім берушілерде сатып алу нысанасына сәйкес келетін салада жұмыс тәжірибесі бар білікті мамандардың болуы туралы талап болған кезде ұсынылуға тиіс)</w:t>
      </w:r>
      <w:r w:rsidR="00663BF4" w:rsidRPr="0006471D">
        <w:t>;</w:t>
      </w:r>
    </w:p>
    <w:p w14:paraId="4CE9A1F0" w14:textId="77777777" w:rsidR="00A43581" w:rsidRPr="0006471D" w:rsidRDefault="00437A63" w:rsidP="003B3F39">
      <w:pPr>
        <w:numPr>
          <w:ilvl w:val="0"/>
          <w:numId w:val="16"/>
        </w:numPr>
        <w:tabs>
          <w:tab w:val="left" w:pos="-3119"/>
          <w:tab w:val="left" w:pos="1134"/>
        </w:tabs>
        <w:autoSpaceDE w:val="0"/>
        <w:autoSpaceDN w:val="0"/>
        <w:ind w:left="0" w:firstLine="709"/>
        <w:jc w:val="both"/>
      </w:pPr>
      <w:r w:rsidRPr="0006471D">
        <w:t>тапсырыс беруші және (немесе) Ресей Федерациясының заңнамасында белгіленген стандарттардың және (немесе) өзге де құжаттардың талаптарына сәйкестігін растайтын құжаттардың нотариалды куәландырылған көшірмелері (егер техникалық ерекшелікте әлеуетті өнім берушілерге және қауіпті өндірістік объектілерде орындауға жататын жұмыстарды орындау үшін онымен айналысатын мамандарға ерекше талап қойылса, осы тармақшада көзделген құжаттар ұсынылуы тиіс). Тапсырыс беруші)</w:t>
      </w:r>
      <w:r w:rsidR="00A43581" w:rsidRPr="0006471D">
        <w:t>;</w:t>
      </w:r>
    </w:p>
    <w:p w14:paraId="39F660C2" w14:textId="77777777" w:rsidR="00D92603" w:rsidRPr="0006471D" w:rsidRDefault="00437A63" w:rsidP="003B3F39">
      <w:pPr>
        <w:numPr>
          <w:ilvl w:val="0"/>
          <w:numId w:val="16"/>
        </w:numPr>
        <w:tabs>
          <w:tab w:val="left" w:pos="-3119"/>
          <w:tab w:val="left" w:pos="1134"/>
        </w:tabs>
        <w:autoSpaceDE w:val="0"/>
        <w:autoSpaceDN w:val="0"/>
        <w:ind w:left="0" w:firstLine="709"/>
        <w:jc w:val="both"/>
      </w:pPr>
      <w:r w:rsidRPr="0006471D">
        <w:t>егер тендерлік құжаттамада әлеуетті өнім берушінің жұмыстарды орындауға қосалқы мердігерлерді тарту құқығы көзделсе) қосалқы мердігерлік жұмыстарды орындауға арналған қосалқы мердігерлердің тізбесі, қосалқы мердігерлік жұмыстар көлемі мен түрлері, олар тендерлік құжаттамада көрсетілген жұмыстың ең жоғары көлемінен аспауы тиіс</w:t>
      </w:r>
      <w:r w:rsidR="00D92603" w:rsidRPr="0006471D">
        <w:t>;</w:t>
      </w:r>
    </w:p>
    <w:p w14:paraId="3BEAD3E2" w14:textId="77777777" w:rsidR="00D92603" w:rsidRPr="0006471D" w:rsidRDefault="00E83B93" w:rsidP="003B3F39">
      <w:pPr>
        <w:numPr>
          <w:ilvl w:val="0"/>
          <w:numId w:val="16"/>
        </w:numPr>
        <w:tabs>
          <w:tab w:val="left" w:pos="-3119"/>
          <w:tab w:val="left" w:pos="1134"/>
        </w:tabs>
        <w:autoSpaceDE w:val="0"/>
        <w:autoSpaceDN w:val="0"/>
        <w:ind w:left="0" w:firstLine="709"/>
        <w:jc w:val="both"/>
      </w:pPr>
      <w:r w:rsidRPr="0006471D">
        <w:t>егер әлеуетті өнім беруші міндетті лицензиялауға жататын қызмет түрі болжанатын тендерге қосалқы мердігерлерді тартса, қосалқы мердігер орындайтын жұмыстарды электрондық лицензиялау жүйесін пайдалана отырып, лицензияны берген мемлекеттік органның ресми интернет-көзіне (веб-сайтына) сілтемесі бар әлеуетті өнім берушінің нотариалды куәландырылған көшірмелері немесе өтініші</w:t>
      </w:r>
      <w:r w:rsidR="00D92603" w:rsidRPr="0006471D">
        <w:t xml:space="preserve">; </w:t>
      </w:r>
    </w:p>
    <w:p w14:paraId="3ACF6409" w14:textId="77777777" w:rsidR="00EF6EF3" w:rsidRPr="0006471D" w:rsidRDefault="00E83B93" w:rsidP="003B3F39">
      <w:pPr>
        <w:numPr>
          <w:ilvl w:val="0"/>
          <w:numId w:val="16"/>
        </w:numPr>
        <w:tabs>
          <w:tab w:val="left" w:pos="-3119"/>
          <w:tab w:val="left" w:pos="1134"/>
        </w:tabs>
        <w:autoSpaceDE w:val="0"/>
        <w:autoSpaceDN w:val="0"/>
        <w:ind w:left="0" w:firstLine="709"/>
        <w:jc w:val="both"/>
      </w:pPr>
      <w:r w:rsidRPr="0006471D">
        <w:t>әлеуетті өнім берушінің</w:t>
      </w:r>
      <w:r w:rsidRPr="0006471D">
        <w:rPr>
          <w:bCs/>
        </w:rPr>
        <w:t xml:space="preserve"> жарғысына сәйкес әлеуетті өнім берушінің атынан әрекет етуге құқығы бар әлеуетті өнім берушінің бірінші басшысын қоспағанда, бағаны төмендетуге қосымша баға белгілеуді ұсыну</w:t>
      </w:r>
      <w:r>
        <w:t xml:space="preserve"> құқығына өтінімге және тендерге қатысуға өтінімде қамтылған құжаттарға қол қою құқығына әлеуетті өнім берушінің мүдделерін білдіретін тұлғаға (-ларға) берілген сенімхаттың түпнұсқасы немесе нотариалды куәландырылған көшірмесі</w:t>
      </w:r>
      <w:r w:rsidR="00EF6EF3" w:rsidRPr="0006471D">
        <w:t>.</w:t>
      </w:r>
    </w:p>
    <w:p w14:paraId="413D8C6E" w14:textId="77777777" w:rsidR="00EF6EF3" w:rsidRPr="0006471D" w:rsidRDefault="00E83B93" w:rsidP="00EF6EF3">
      <w:pPr>
        <w:tabs>
          <w:tab w:val="left" w:pos="-3119"/>
          <w:tab w:val="left" w:pos="1134"/>
        </w:tabs>
        <w:autoSpaceDE w:val="0"/>
        <w:autoSpaceDN w:val="0"/>
        <w:jc w:val="both"/>
        <w:rPr>
          <w:bCs/>
        </w:rPr>
      </w:pPr>
      <w:r w:rsidRPr="0006471D">
        <w:rPr>
          <w:bCs/>
        </w:rPr>
        <w:t>Сауда-саттыққа қатысуға өтiнiм сауда-саттық құжаттарында белгiленген Конкурстық өтiнiмдi дайындауға және ұсынуға тiл талабына сәйкес келуге тиiс және Сауда-саттықты өткiзудiң қолданылу мерзiмi Сауда-саттық құжаттарында белгiленген мерзiмге сәйкес келуге немесе кем болмауға тиiс</w:t>
      </w:r>
      <w:r w:rsidR="00EF6EF3" w:rsidRPr="0006471D">
        <w:rPr>
          <w:bCs/>
        </w:rPr>
        <w:t xml:space="preserve">.   </w:t>
      </w:r>
    </w:p>
    <w:p w14:paraId="714125A9" w14:textId="77777777" w:rsidR="00EF6EF3" w:rsidRPr="0006471D" w:rsidRDefault="00A57CBE" w:rsidP="008A0589">
      <w:pPr>
        <w:tabs>
          <w:tab w:val="left" w:pos="709"/>
        </w:tabs>
        <w:jc w:val="both"/>
        <w:rPr>
          <w:bCs/>
        </w:rPr>
      </w:pPr>
      <w:r w:rsidRPr="0006471D">
        <w:tab/>
      </w:r>
      <w:r w:rsidR="009353DC" w:rsidRPr="0006471D">
        <w:t>6</w:t>
      </w:r>
      <w:r w:rsidR="00EF6EF3" w:rsidRPr="0006471D">
        <w:rPr>
          <w:bCs/>
        </w:rPr>
        <w:t>. </w:t>
      </w:r>
      <w:r w:rsidR="00E83B93" w:rsidRPr="0006471D">
        <w:rPr>
          <w:bCs/>
        </w:rPr>
        <w:t>Ықтимал өнiм берушiнiң баға ұсынысы бiр бiрлiк бағасын, сондай-ақ сақтандыру шығыстарын, басқа салықтарды, алымдарды, сондай-ақ жұмыстарды орындау шарттарында көзделген басқа да шығыстарды қоса алғанда, ҚҚС-ты қоспағанда, жұмыстың жалпы/түпкiлiктi бағасын қамтуға тиiс</w:t>
      </w:r>
      <w:r w:rsidR="00EF6EF3" w:rsidRPr="0006471D">
        <w:rPr>
          <w:bCs/>
        </w:rPr>
        <w:t>.</w:t>
      </w:r>
    </w:p>
    <w:p w14:paraId="6B4EAC18" w14:textId="77777777" w:rsidR="00EF6EF3" w:rsidRPr="0006471D" w:rsidRDefault="00E83B93" w:rsidP="00EF6EF3">
      <w:pPr>
        <w:autoSpaceDE w:val="0"/>
        <w:autoSpaceDN w:val="0"/>
        <w:ind w:firstLine="709"/>
        <w:jc w:val="both"/>
      </w:pPr>
      <w:r w:rsidRPr="0006471D">
        <w:t>Әлеуетті өнім берушінің баға ұсынысында Тапсырыс берушінің тендерлік құжаттамада көрсетілген шарттарында ұсынылған жұмыстардың жалпы/түпкілікті бағасына дисконт, сондай-ақ баламалы шарттарды ескере отырып ұсынылған жұмыстардың жалпы/түпкілікті бағасына жеңілдік болуы мүмкін</w:t>
      </w:r>
      <w:r w:rsidR="00EF6EF3" w:rsidRPr="0006471D">
        <w:t>.</w:t>
      </w:r>
    </w:p>
    <w:p w14:paraId="442CFD8B" w14:textId="77777777" w:rsidR="00EF6EF3" w:rsidRPr="0006471D" w:rsidRDefault="00E83B93" w:rsidP="00EF6EF3">
      <w:pPr>
        <w:autoSpaceDE w:val="0"/>
        <w:autoSpaceDN w:val="0"/>
        <w:ind w:firstLine="709"/>
        <w:jc w:val="both"/>
        <w:rPr>
          <w:bCs/>
        </w:rPr>
      </w:pPr>
      <w:r w:rsidRPr="0006471D">
        <w:rPr>
          <w:bCs/>
        </w:rPr>
        <w:t>Егер әлеуетті өнім беруші Тапсырыс берушінің тендерлік құжаттамада көрсетілген талаптары бойынша жалпы/түпкілікті бағаға жеңілдік және (немесе) баламалы шарттарда жеңілдік ұсынған жағдайда, баға баға белгілеуі көрсетілген жеңілдіктерді ескере отырып, жалпы/түпкілікті бағаны қамтуға тиіс.</w:t>
      </w:r>
    </w:p>
    <w:p w14:paraId="0D079BD6" w14:textId="77777777" w:rsidR="00EF6EF3" w:rsidRPr="00E83B93" w:rsidRDefault="009353DC" w:rsidP="00EF6EF3">
      <w:pPr>
        <w:autoSpaceDE w:val="0"/>
        <w:autoSpaceDN w:val="0"/>
        <w:ind w:firstLine="720"/>
        <w:jc w:val="both"/>
        <w:rPr>
          <w:bCs/>
        </w:rPr>
      </w:pPr>
      <w:r w:rsidRPr="0006471D">
        <w:rPr>
          <w:bCs/>
        </w:rPr>
        <w:t>7</w:t>
      </w:r>
      <w:r w:rsidR="00EF6EF3" w:rsidRPr="0006471D">
        <w:rPr>
          <w:bCs/>
        </w:rPr>
        <w:t xml:space="preserve">. </w:t>
      </w:r>
      <w:r w:rsidR="00E83B93" w:rsidRPr="0006471D">
        <w:rPr>
          <w:bCs/>
        </w:rPr>
        <w:t>Ықтимал өнiм берушi тиiстi тендердiң (лоттың) атауын көрсете отырып және осы Тендерлiк құжаттың 6-бабында белгiленген талаптарға сәйкес келетiн тендер (лот) бағасын төмендету үшiн бiр қосымша баға белгiлеудi ұсынуға құқылы. (</w:t>
      </w:r>
      <w:r w:rsidR="00E83B93" w:rsidRPr="0006471D">
        <w:t>Тендерлік құжаттамаға 6-қосымшаға сәйкес).</w:t>
      </w:r>
      <w:r w:rsidR="00E83B93" w:rsidRPr="0006471D">
        <w:rPr>
          <w:bCs/>
        </w:rPr>
        <w:t>Бағаларды төмендету үшін қосымша баға белгілеу барлық Өтінімдердің мазмұнын жариялағаннан және тендердің төрағасы тиісті хабарландырудан кейін берілуі мүмкін. Комиссиялық сыйақы</w:t>
      </w:r>
      <w:r w:rsidR="00EF6EF3" w:rsidRPr="00E83B93">
        <w:rPr>
          <w:bCs/>
        </w:rPr>
        <w:t>.</w:t>
      </w:r>
    </w:p>
    <w:p w14:paraId="77F20827" w14:textId="77777777" w:rsidR="00EF6EF3" w:rsidRPr="00E83B93" w:rsidRDefault="00E83B93" w:rsidP="00EF6EF3">
      <w:pPr>
        <w:autoSpaceDE w:val="0"/>
        <w:autoSpaceDN w:val="0"/>
        <w:ind w:firstLine="720"/>
        <w:jc w:val="both"/>
        <w:rPr>
          <w:bCs/>
        </w:rPr>
      </w:pPr>
      <w:r w:rsidRPr="0006471D">
        <w:rPr>
          <w:bCs/>
        </w:rPr>
        <w:t>Егер әлеуетті өнім берушінің бағасын төмендетуге арналған қосымша баға ұсынысы Өтінім шеңберінде ұсынылған оның баға ұсынысынан жоғары болған жағдайда, тендерлік комиссия осы қосымша баға ұсынысын ескермеуге тиіс.</w:t>
      </w:r>
    </w:p>
    <w:p w14:paraId="1B2FAED7" w14:textId="77777777" w:rsidR="00EF6EF3" w:rsidRPr="00E83B93" w:rsidRDefault="00C55B23" w:rsidP="00EF6EF3">
      <w:pPr>
        <w:keepNext/>
        <w:tabs>
          <w:tab w:val="left" w:pos="708"/>
        </w:tabs>
        <w:ind w:firstLine="720"/>
        <w:jc w:val="both"/>
        <w:outlineLvl w:val="1"/>
        <w:rPr>
          <w:iCs/>
        </w:rPr>
      </w:pPr>
      <w:r w:rsidRPr="00E83B93">
        <w:rPr>
          <w:iCs/>
        </w:rPr>
        <w:lastRenderedPageBreak/>
        <w:t>8</w:t>
      </w:r>
      <w:r w:rsidR="00EF6EF3" w:rsidRPr="00E83B93">
        <w:rPr>
          <w:iCs/>
        </w:rPr>
        <w:t xml:space="preserve">. </w:t>
      </w:r>
      <w:r w:rsidR="00E83B93" w:rsidRPr="0006471D">
        <w:rPr>
          <w:iCs/>
        </w:rPr>
        <w:t>Әлеуетті өнім беруші өзінің тендер тәсілімен сатып алуға қатысуына байланысты барлық шығыстарды мойнына алуға тиіс. Тапсырыс беруші/сатып алуды ұйымдастырушы (тендерлік комиссия, сараптамалық комиссия, сарапшы) тендер тәсілімен сатып алу нәтижелеріне қарамастан көрсетілген шығыстарды өтеуге міндетті емес</w:t>
      </w:r>
      <w:r w:rsidR="00EF6EF3" w:rsidRPr="00E83B93">
        <w:rPr>
          <w:iCs/>
        </w:rPr>
        <w:t>.</w:t>
      </w:r>
    </w:p>
    <w:p w14:paraId="0F532C86" w14:textId="77777777" w:rsidR="00EF6EF3" w:rsidRPr="00E83B93" w:rsidRDefault="00EF6EF3" w:rsidP="00EF6EF3"/>
    <w:p w14:paraId="04DFCFEC" w14:textId="77777777" w:rsidR="00EF6EF3" w:rsidRPr="0006471D" w:rsidRDefault="00E83B93" w:rsidP="003B3F39">
      <w:pPr>
        <w:keepNext/>
        <w:numPr>
          <w:ilvl w:val="0"/>
          <w:numId w:val="18"/>
        </w:numPr>
        <w:tabs>
          <w:tab w:val="left" w:pos="708"/>
        </w:tabs>
        <w:jc w:val="center"/>
        <w:outlineLvl w:val="1"/>
        <w:rPr>
          <w:b/>
          <w:bCs/>
          <w:iCs/>
        </w:rPr>
      </w:pPr>
      <w:r>
        <w:rPr>
          <w:b/>
          <w:bCs/>
          <w:iCs/>
        </w:rPr>
        <w:t>Тапсырысты</w:t>
      </w:r>
      <w:r w:rsidRPr="0006471D">
        <w:rPr>
          <w:b/>
          <w:bCs/>
          <w:iCs/>
        </w:rPr>
        <w:t xml:space="preserve"> қамтамасыз ету</w:t>
      </w:r>
    </w:p>
    <w:p w14:paraId="19384FE7" w14:textId="77777777" w:rsidR="00EF6EF3" w:rsidRPr="0006471D" w:rsidRDefault="00C55B23" w:rsidP="00EF6EF3">
      <w:pPr>
        <w:tabs>
          <w:tab w:val="left" w:pos="960"/>
        </w:tabs>
        <w:autoSpaceDE w:val="0"/>
        <w:autoSpaceDN w:val="0"/>
        <w:ind w:firstLine="720"/>
        <w:jc w:val="both"/>
      </w:pPr>
      <w:r w:rsidRPr="0006471D">
        <w:rPr>
          <w:bCs/>
        </w:rPr>
        <w:t>9</w:t>
      </w:r>
      <w:r w:rsidR="00EF6EF3" w:rsidRPr="0006471D">
        <w:rPr>
          <w:bCs/>
        </w:rPr>
        <w:t>. </w:t>
      </w:r>
      <w:r w:rsidR="00E83B93" w:rsidRPr="0006471D">
        <w:rPr>
          <w:bCs/>
        </w:rPr>
        <w:t>Ықтимал өнiм берушi банк кепiлдiгi түрiнде немесе</w:t>
      </w:r>
      <w:r w:rsidR="00E83B93" w:rsidRPr="0006471D">
        <w:t xml:space="preserve"> тапсырыс берушi</w:t>
      </w:r>
      <w:r w:rsidR="00E83B93">
        <w:t xml:space="preserve"> оған кепiлдiк ретiнде белгiлеген өзге де нысанда Конкурстық өтiнiмнiң қамтамасыз етiлуiн жүзеге асыруға тиiс</w:t>
      </w:r>
      <w:r w:rsidR="00EF6EF3" w:rsidRPr="0006471D">
        <w:t>:</w:t>
      </w:r>
    </w:p>
    <w:p w14:paraId="205E091E" w14:textId="77777777" w:rsidR="00EF6EF3" w:rsidRPr="0006471D" w:rsidRDefault="00E83B93" w:rsidP="003B3F39">
      <w:pPr>
        <w:widowControl w:val="0"/>
        <w:numPr>
          <w:ilvl w:val="0"/>
          <w:numId w:val="8"/>
        </w:numPr>
        <w:tabs>
          <w:tab w:val="left" w:pos="1134"/>
        </w:tabs>
        <w:autoSpaceDE w:val="0"/>
        <w:autoSpaceDN w:val="0"/>
        <w:adjustRightInd w:val="0"/>
        <w:ind w:left="0" w:firstLine="709"/>
        <w:jc w:val="both"/>
        <w:rPr>
          <w:bCs/>
        </w:rPr>
      </w:pPr>
      <w:r w:rsidRPr="0006471D">
        <w:rPr>
          <w:bCs/>
        </w:rPr>
        <w:t>Өтінімдерді беру мерзімі аяқталғаннан кейін өтінімді кері қайтарып алмайды немесе өзгертпейді</w:t>
      </w:r>
      <w:r w:rsidR="00EF6EF3" w:rsidRPr="0006471D">
        <w:rPr>
          <w:bCs/>
        </w:rPr>
        <w:t>;</w:t>
      </w:r>
    </w:p>
    <w:p w14:paraId="52908037" w14:textId="77777777" w:rsidR="00EF6EF3" w:rsidRPr="0006471D" w:rsidRDefault="00E83B93" w:rsidP="003B3F39">
      <w:pPr>
        <w:widowControl w:val="0"/>
        <w:numPr>
          <w:ilvl w:val="0"/>
          <w:numId w:val="8"/>
        </w:numPr>
        <w:tabs>
          <w:tab w:val="left" w:pos="1134"/>
        </w:tabs>
        <w:autoSpaceDE w:val="0"/>
        <w:autoSpaceDN w:val="0"/>
        <w:adjustRightInd w:val="0"/>
        <w:ind w:left="0" w:firstLine="709"/>
        <w:jc w:val="both"/>
        <w:rPr>
          <w:bCs/>
        </w:rPr>
      </w:pPr>
      <w:r w:rsidRPr="0006471D">
        <w:rPr>
          <w:bCs/>
        </w:rPr>
        <w:t>Егер ол тендер жеңiмпазы ретiнде анықталса, тапсырыс берушiмен тендердiң нәтижелерi туралы хаттамада белгiленген мерзiмдерде шарт жасасыңыз және егер сатып алу талаптары осындай қамтамасыз етудi төлеудi көздесе, сатып алу туралы шартты орындау үшiн аванстық төлемдi (алдын ала төлеудi) және (немесе) қамтамасыз етудi қайтаруға қамтамасыз ету енгiзiлсiн.</w:t>
      </w:r>
    </w:p>
    <w:p w14:paraId="0C93A04A" w14:textId="77777777" w:rsidR="00EF6EF3" w:rsidRPr="00E83B93" w:rsidRDefault="00E83B93" w:rsidP="00EF6EF3">
      <w:pPr>
        <w:widowControl w:val="0"/>
        <w:tabs>
          <w:tab w:val="left" w:pos="960"/>
        </w:tabs>
        <w:autoSpaceDE w:val="0"/>
        <w:autoSpaceDN w:val="0"/>
        <w:adjustRightInd w:val="0"/>
        <w:ind w:firstLine="720"/>
        <w:jc w:val="both"/>
        <w:rPr>
          <w:bCs/>
        </w:rPr>
      </w:pPr>
      <w:r w:rsidRPr="0006471D">
        <w:rPr>
          <w:bCs/>
        </w:rPr>
        <w:t>Конкурстық өтiнiмнiң қамтамасыз етiлуi Тапсырыс берушiнiң тендерлiк құжаттамасында жұмыстарды сатып алу үшiн көрсетiлген соманың 1 (бiр) процентi мөлшерiнде жүргiзiледi. Тапсырысты қамтамасыз етудің қолданылу мерзімі Өтінімнің қолданылу мерзімінен кем болмауы тиіс</w:t>
      </w:r>
      <w:r w:rsidR="00EF6EF3" w:rsidRPr="00E83B93">
        <w:rPr>
          <w:bCs/>
        </w:rPr>
        <w:t>.</w:t>
      </w:r>
    </w:p>
    <w:p w14:paraId="1678F65A" w14:textId="77777777" w:rsidR="00EF6EF3" w:rsidRPr="00E83B93" w:rsidRDefault="00E83B93" w:rsidP="00EF6EF3">
      <w:pPr>
        <w:widowControl w:val="0"/>
        <w:tabs>
          <w:tab w:val="left" w:pos="960"/>
        </w:tabs>
        <w:autoSpaceDE w:val="0"/>
        <w:autoSpaceDN w:val="0"/>
        <w:adjustRightInd w:val="0"/>
        <w:ind w:firstLine="720"/>
        <w:jc w:val="both"/>
        <w:rPr>
          <w:bCs/>
        </w:rPr>
      </w:pPr>
      <w:r w:rsidRPr="0006471D">
        <w:rPr>
          <w:bCs/>
        </w:rPr>
        <w:t>Бұл ретте Конкурстық өтiнiмдi қамтамасыз етудiң қолданылу мерзiмi тендерге қатысуға өтiнiмдер салынған конверттердi ашқан күннен басталады.</w:t>
      </w:r>
    </w:p>
    <w:p w14:paraId="398F8867" w14:textId="77777777" w:rsidR="00EF6EF3" w:rsidRPr="00E83B93" w:rsidRDefault="00EF6EF3" w:rsidP="00EF6EF3">
      <w:pPr>
        <w:widowControl w:val="0"/>
        <w:tabs>
          <w:tab w:val="left" w:pos="960"/>
        </w:tabs>
        <w:autoSpaceDE w:val="0"/>
        <w:autoSpaceDN w:val="0"/>
        <w:adjustRightInd w:val="0"/>
        <w:ind w:firstLine="720"/>
        <w:jc w:val="both"/>
      </w:pPr>
      <w:r w:rsidRPr="00E83B93">
        <w:t>1</w:t>
      </w:r>
      <w:r w:rsidR="00C55B23" w:rsidRPr="00E83B93">
        <w:t>0</w:t>
      </w:r>
      <w:r w:rsidRPr="00E83B93">
        <w:t xml:space="preserve">. </w:t>
      </w:r>
      <w:r w:rsidR="00E83B93" w:rsidRPr="0006471D">
        <w:t>Әлеуетті өнім беруші Конкурстық өтінімді қамтамасыз етудің мынадай түрлерінің бірін таңдауға құқылы</w:t>
      </w:r>
      <w:r w:rsidRPr="00E83B93">
        <w:t>:</w:t>
      </w:r>
    </w:p>
    <w:p w14:paraId="5270A99D" w14:textId="77777777" w:rsidR="00EF6EF3" w:rsidRPr="00E83B93" w:rsidRDefault="00EF6EF3" w:rsidP="00EF6EF3">
      <w:pPr>
        <w:widowControl w:val="0"/>
        <w:tabs>
          <w:tab w:val="left" w:pos="960"/>
        </w:tabs>
        <w:autoSpaceDE w:val="0"/>
        <w:autoSpaceDN w:val="0"/>
        <w:adjustRightInd w:val="0"/>
        <w:ind w:firstLine="720"/>
        <w:jc w:val="both"/>
        <w:rPr>
          <w:bCs/>
        </w:rPr>
      </w:pPr>
      <w:r w:rsidRPr="00E83B93">
        <w:t xml:space="preserve">1) </w:t>
      </w:r>
      <w:r w:rsidR="00E83B93" w:rsidRPr="0006471D">
        <w:t>осы Өтініш құжаттарының кіріспесінде көрсетілген банк шоттарына аударуға жататын кепілдік жарна</w:t>
      </w:r>
      <w:r w:rsidRPr="00E83B93">
        <w:t>.</w:t>
      </w:r>
    </w:p>
    <w:p w14:paraId="4727CFD7" w14:textId="77777777" w:rsidR="00EF6EF3" w:rsidRPr="00E83B93" w:rsidRDefault="00EF6EF3" w:rsidP="00EF6EF3">
      <w:pPr>
        <w:tabs>
          <w:tab w:val="left" w:pos="709"/>
        </w:tabs>
        <w:jc w:val="both"/>
      </w:pPr>
      <w:r w:rsidRPr="00E83B93">
        <w:tab/>
      </w:r>
      <w:r w:rsidR="00E83B93" w:rsidRPr="0006471D">
        <w:t>Кепілдік жарнаны клиенттің банктік шотына аудару жолымен Өтінімге қамтамасыз етуді енгізген жағдайда, растайтын құжатта ашық тендердің (лоттың) атауы, қамтамасыз ету сомасы, сатып алуды ұйымдастырушының және әлеуетті өнім берушінің атауы көрсетіледі</w:t>
      </w:r>
      <w:r w:rsidRPr="00E83B93">
        <w:t>;</w:t>
      </w:r>
    </w:p>
    <w:p w14:paraId="5D5D42D8" w14:textId="77777777" w:rsidR="00EF6EF3" w:rsidRPr="00E83B93" w:rsidRDefault="00EF6EF3" w:rsidP="00EF6EF3">
      <w:pPr>
        <w:tabs>
          <w:tab w:val="left" w:pos="960"/>
        </w:tabs>
        <w:ind w:firstLine="720"/>
        <w:jc w:val="both"/>
      </w:pPr>
      <w:r w:rsidRPr="00E83B93">
        <w:t xml:space="preserve">2) </w:t>
      </w:r>
      <w:r w:rsidR="00E83B93" w:rsidRPr="0006471D">
        <w:t>Тендерлiк құжаттарға 5-қосымшаға сәйкес нысан бойынша банк кепiлдiгi</w:t>
      </w:r>
      <w:r w:rsidRPr="00E83B93">
        <w:t>.</w:t>
      </w:r>
    </w:p>
    <w:p w14:paraId="5DDA4D35" w14:textId="77777777" w:rsidR="00EF6EF3" w:rsidRPr="00E83B93" w:rsidRDefault="00EF6EF3" w:rsidP="00EF6EF3">
      <w:pPr>
        <w:tabs>
          <w:tab w:val="left" w:pos="960"/>
        </w:tabs>
        <w:autoSpaceDE w:val="0"/>
        <w:autoSpaceDN w:val="0"/>
        <w:ind w:firstLine="720"/>
        <w:jc w:val="both"/>
      </w:pPr>
      <w:r w:rsidRPr="00E83B93">
        <w:t>1</w:t>
      </w:r>
      <w:r w:rsidR="00C55B23" w:rsidRPr="00E83B93">
        <w:t>1</w:t>
      </w:r>
      <w:r w:rsidRPr="00E83B93">
        <w:t>. </w:t>
      </w:r>
      <w:r w:rsidR="00E83B93" w:rsidRPr="0006471D">
        <w:t>Сатып алуды ұйымдастырушы мынадай жағдайлардың бірі туындаған күннен бастап 10 (он) жұмыс күні ішінде әлеуетті өнім берушіге ол енгізген Өтінімнің қамтамасыз етуін қайтаруға тиіс</w:t>
      </w:r>
      <w:r w:rsidRPr="00E83B93">
        <w:t>:</w:t>
      </w:r>
    </w:p>
    <w:p w14:paraId="1AD0C3F2" w14:textId="77777777" w:rsidR="00EF6EF3" w:rsidRPr="00E83B93" w:rsidRDefault="00EF6EF3" w:rsidP="00EF6EF3">
      <w:pPr>
        <w:tabs>
          <w:tab w:val="left" w:pos="1134"/>
        </w:tabs>
        <w:autoSpaceDE w:val="0"/>
        <w:autoSpaceDN w:val="0"/>
        <w:ind w:firstLine="720"/>
        <w:jc w:val="both"/>
      </w:pPr>
      <w:r w:rsidRPr="00E83B93">
        <w:rPr>
          <w:bCs/>
        </w:rPr>
        <w:t xml:space="preserve">1) </w:t>
      </w:r>
      <w:r w:rsidR="00E83B93" w:rsidRPr="0006471D">
        <w:t>әлеуетті өнім берушінің өтінімдерді ұсынудың соңғы мерзімі аяқталғанға дейін оның Өтінімін кері қайтарып алуы</w:t>
      </w:r>
      <w:r w:rsidRPr="00E83B93">
        <w:t>;</w:t>
      </w:r>
    </w:p>
    <w:p w14:paraId="55F9DEA6" w14:textId="77777777" w:rsidR="00EF6EF3" w:rsidRPr="00E83B93" w:rsidRDefault="00EF6EF3" w:rsidP="00EF6EF3">
      <w:pPr>
        <w:tabs>
          <w:tab w:val="left" w:pos="993"/>
        </w:tabs>
        <w:autoSpaceDE w:val="0"/>
        <w:autoSpaceDN w:val="0"/>
        <w:ind w:firstLine="720"/>
        <w:jc w:val="both"/>
      </w:pPr>
      <w:r w:rsidRPr="00E83B93">
        <w:t xml:space="preserve">2) </w:t>
      </w:r>
      <w:r w:rsidR="00E83B93" w:rsidRPr="0006471D">
        <w:t>тендердiң нәтижелерi туралы хаттамаға қол қою. Бұл жағдай салыстыру және бағалау нәтижесінде екінші орын алған жеңімпаз және әлеуетті өнім беруші айқындаған әлеуетті өнім берушіге қолданылмайды</w:t>
      </w:r>
      <w:r w:rsidRPr="00E83B93">
        <w:t>;</w:t>
      </w:r>
    </w:p>
    <w:p w14:paraId="6DDF67EF" w14:textId="77777777" w:rsidR="00EF6EF3" w:rsidRPr="00E83B93" w:rsidRDefault="00EF6EF3" w:rsidP="00EF6EF3">
      <w:pPr>
        <w:tabs>
          <w:tab w:val="left" w:pos="1276"/>
        </w:tabs>
        <w:autoSpaceDE w:val="0"/>
        <w:autoSpaceDN w:val="0"/>
        <w:ind w:firstLine="720"/>
        <w:jc w:val="both"/>
      </w:pPr>
      <w:r w:rsidRPr="00E83B93">
        <w:t>3)   </w:t>
      </w:r>
      <w:r w:rsidR="00E83B93" w:rsidRPr="0006471D">
        <w:t>сатып алу туралы шарттың күшіне енуі және тендер жеңімпазының осы Тендерлік құжаттамада көзделген аванстық төлемді (алдын ала төлеуді) қайтаруға және (немесе) сатып алу туралы шартты орындауға қамтамасыз етуді ұсынуы</w:t>
      </w:r>
      <w:r w:rsidRPr="00E83B93">
        <w:t>;</w:t>
      </w:r>
    </w:p>
    <w:p w14:paraId="2EA32FAA" w14:textId="77777777" w:rsidR="00EF6EF3" w:rsidRPr="00E83B93" w:rsidRDefault="00EF6EF3" w:rsidP="00EF6EF3">
      <w:pPr>
        <w:widowControl w:val="0"/>
        <w:tabs>
          <w:tab w:val="left" w:pos="0"/>
          <w:tab w:val="left" w:pos="1134"/>
        </w:tabs>
        <w:adjustRightInd w:val="0"/>
        <w:jc w:val="both"/>
      </w:pPr>
      <w:r w:rsidRPr="00E83B93">
        <w:t xml:space="preserve">           4) </w:t>
      </w:r>
      <w:r w:rsidR="00E83B93" w:rsidRPr="0006471D">
        <w:t>сатып алу туралы шарттың күшіне енуі және осы Тендерлік құжаттаманың 52-тармағында көзделген жағдайда айқындалатын салыстыру және бағалау нәтижелері бойынша екінші орын алған әлеуетті өнім берушінің Тендерлік құжаттарда көзделген аванстық төлемді (алдын ала төлеуді) және (немесе) сатып алу туралы шартты орындауды қамтамасыз етуді енгізуі</w:t>
      </w:r>
      <w:r w:rsidR="0031645F" w:rsidRPr="00E83B93">
        <w:t>;</w:t>
      </w:r>
    </w:p>
    <w:p w14:paraId="45685FB4" w14:textId="77777777" w:rsidR="0031645F" w:rsidRPr="00E83B93" w:rsidRDefault="0031645F" w:rsidP="0031645F">
      <w:pPr>
        <w:widowControl w:val="0"/>
        <w:tabs>
          <w:tab w:val="left" w:pos="0"/>
          <w:tab w:val="left" w:pos="1134"/>
        </w:tabs>
        <w:adjustRightInd w:val="0"/>
        <w:ind w:firstLine="644"/>
        <w:jc w:val="both"/>
      </w:pPr>
      <w:r w:rsidRPr="00E83B93">
        <w:t xml:space="preserve">5) </w:t>
      </w:r>
      <w:r w:rsidR="00E83B93" w:rsidRPr="0006471D">
        <w:t>сатып алу туралы шарттың күшіне енуі (егер тендерлік құжаттарда шарттың орындалуын қамтамасыз етуді енгізу көзделмеген болса)</w:t>
      </w:r>
      <w:r w:rsidRPr="00E83B93">
        <w:t>.</w:t>
      </w:r>
    </w:p>
    <w:p w14:paraId="502C5927" w14:textId="77777777" w:rsidR="00EF6EF3" w:rsidRPr="00E83B93" w:rsidRDefault="00EF6EF3" w:rsidP="00EF6EF3">
      <w:pPr>
        <w:widowControl w:val="0"/>
        <w:tabs>
          <w:tab w:val="left" w:pos="1134"/>
        </w:tabs>
        <w:adjustRightInd w:val="0"/>
        <w:ind w:firstLine="720"/>
        <w:jc w:val="both"/>
      </w:pPr>
      <w:r w:rsidRPr="00E83B93">
        <w:t>1</w:t>
      </w:r>
      <w:r w:rsidR="00C55B23" w:rsidRPr="00E83B93">
        <w:t>2</w:t>
      </w:r>
      <w:r w:rsidRPr="00E83B93">
        <w:t>. </w:t>
      </w:r>
      <w:r w:rsidR="00E83B93" w:rsidRPr="0006471D">
        <w:t>Әлеуетті өнім беруші енгізген банк кепілдігі түріндегі немесе тапсырыс беруші айқындайтын өзге нысандағы Өтінімнің қамтамасыз етілуі мынадай жағдайлардың бірі болған жағдайда қайтарылуға жатпайды</w:t>
      </w:r>
      <w:r w:rsidRPr="00E83B93">
        <w:t>:</w:t>
      </w:r>
    </w:p>
    <w:p w14:paraId="50650210" w14:textId="77777777" w:rsidR="00EF6EF3" w:rsidRPr="00E83B93" w:rsidRDefault="00EF6EF3" w:rsidP="00EF6EF3">
      <w:pPr>
        <w:widowControl w:val="0"/>
        <w:tabs>
          <w:tab w:val="left" w:pos="0"/>
          <w:tab w:val="left" w:pos="1134"/>
        </w:tabs>
        <w:adjustRightInd w:val="0"/>
        <w:ind w:firstLine="540"/>
        <w:jc w:val="both"/>
      </w:pPr>
      <w:r w:rsidRPr="00E83B93">
        <w:t>1)</w:t>
      </w:r>
      <w:r w:rsidR="00E83B93" w:rsidRPr="0006471D">
        <w:t>Тендердiң жеңiмпазы белгiлеген ықтимал өнiм берушi сатып алу туралы шарт жасасудан аулақ болды</w:t>
      </w:r>
      <w:r w:rsidR="00125482" w:rsidRPr="00E83B93">
        <w:t>;</w:t>
      </w:r>
    </w:p>
    <w:p w14:paraId="4E0CF1EF" w14:textId="77777777" w:rsidR="00EF6EF3" w:rsidRPr="00E83B93" w:rsidRDefault="00EF6EF3" w:rsidP="00EF6EF3">
      <w:pPr>
        <w:widowControl w:val="0"/>
        <w:tabs>
          <w:tab w:val="left" w:pos="0"/>
          <w:tab w:val="left" w:pos="1134"/>
        </w:tabs>
        <w:adjustRightInd w:val="0"/>
        <w:ind w:firstLine="540"/>
        <w:jc w:val="both"/>
      </w:pPr>
      <w:r w:rsidRPr="00E83B93">
        <w:lastRenderedPageBreak/>
        <w:t xml:space="preserve">2) </w:t>
      </w:r>
      <w:r w:rsidR="00E83B93" w:rsidRPr="0006471D">
        <w:t>тендер жеңімпазы сатып алу туралы шарт жасасып, сатып алу туралы шарттың орындалуын қамтамасыз етуді енгізу үшін Тендерлік құжаттамада белгіленген талаптарды орындамаған немесе уақтылы орындамаған</w:t>
      </w:r>
    </w:p>
    <w:p w14:paraId="61AA3AA9" w14:textId="77777777" w:rsidR="00EF6EF3" w:rsidRPr="00E83B93" w:rsidRDefault="00EF6EF3" w:rsidP="00EF6EF3">
      <w:pPr>
        <w:widowControl w:val="0"/>
        <w:tabs>
          <w:tab w:val="left" w:pos="0"/>
          <w:tab w:val="left" w:pos="1134"/>
        </w:tabs>
        <w:adjustRightInd w:val="0"/>
        <w:ind w:firstLine="540"/>
        <w:jc w:val="both"/>
      </w:pPr>
      <w:r w:rsidRPr="00E83B93">
        <w:t>3)</w:t>
      </w:r>
      <w:r w:rsidR="00E83B93" w:rsidRPr="0006471D">
        <w:t>осы Тендерлік құжаттаманың 52-тармағында көзделген жағдайда анықталған салыстыру және бағалау нәтижелері бойынша екінші орын алған әлеуетті өнім беруші сатып алу туралы шартты жасасудан жалтарған немесе сатып алу туралы шарт жасасқаннан кейін сатып алу туралы шарттың орындалуын қамтамасыз етуді енгізу үшін Тендерлік құжаттамада белгіленген талаптарды орындамаған немесе уақтылы орындамаған әлеуетті өнім беруші</w:t>
      </w:r>
      <w:r w:rsidR="00125482" w:rsidRPr="00E83B93">
        <w:t>.</w:t>
      </w:r>
    </w:p>
    <w:p w14:paraId="5A994141" w14:textId="77777777" w:rsidR="00125482" w:rsidRPr="002D011A" w:rsidRDefault="00125482" w:rsidP="00125482">
      <w:pPr>
        <w:pStyle w:val="a0"/>
        <w:numPr>
          <w:ilvl w:val="0"/>
          <w:numId w:val="0"/>
        </w:numPr>
        <w:tabs>
          <w:tab w:val="clear" w:pos="0"/>
          <w:tab w:val="clear" w:pos="993"/>
          <w:tab w:val="left" w:pos="142"/>
          <w:tab w:val="left" w:pos="851"/>
        </w:tabs>
        <w:ind w:left="567"/>
        <w:rPr>
          <w:rFonts w:ascii="Times New Roman" w:hAnsi="Times New Roman"/>
        </w:rPr>
      </w:pPr>
      <w:r w:rsidRPr="0006471D">
        <w:rPr>
          <w:rFonts w:ascii="Times New Roman" w:hAnsi="Times New Roman"/>
        </w:rPr>
        <w:t>1</w:t>
      </w:r>
      <w:r w:rsidR="00C55B23" w:rsidRPr="0006471D">
        <w:rPr>
          <w:rFonts w:ascii="Times New Roman" w:hAnsi="Times New Roman"/>
        </w:rPr>
        <w:t>3</w:t>
      </w:r>
      <w:r w:rsidRPr="0006471D">
        <w:rPr>
          <w:rFonts w:ascii="Times New Roman" w:hAnsi="Times New Roman"/>
        </w:rPr>
        <w:t xml:space="preserve">. </w:t>
      </w:r>
      <w:r w:rsidR="00E83B93" w:rsidRPr="002D011A">
        <w:rPr>
          <w:rFonts w:ascii="Times New Roman" w:hAnsi="Times New Roman"/>
        </w:rPr>
        <w:t>Тендерлiк қамтамасыз ету жүргiзiлмейдi</w:t>
      </w:r>
      <w:r w:rsidRPr="002D011A">
        <w:rPr>
          <w:rFonts w:ascii="Times New Roman" w:hAnsi="Times New Roman"/>
        </w:rPr>
        <w:t>:</w:t>
      </w:r>
    </w:p>
    <w:p w14:paraId="44694EFA" w14:textId="77777777" w:rsidR="00125482" w:rsidRDefault="00E83B93" w:rsidP="00125482">
      <w:pPr>
        <w:pStyle w:val="a0"/>
        <w:numPr>
          <w:ilvl w:val="0"/>
          <w:numId w:val="19"/>
        </w:numPr>
        <w:tabs>
          <w:tab w:val="clear" w:pos="0"/>
          <w:tab w:val="clear" w:pos="993"/>
          <w:tab w:val="left" w:pos="142"/>
          <w:tab w:val="left" w:pos="851"/>
        </w:tabs>
        <w:ind w:left="0" w:firstLine="567"/>
        <w:rPr>
          <w:rFonts w:ascii="Times New Roman" w:hAnsi="Times New Roman"/>
        </w:rPr>
      </w:pPr>
      <w:r w:rsidRPr="002D011A">
        <w:rPr>
          <w:rFonts w:ascii="Times New Roman" w:hAnsi="Times New Roman"/>
        </w:rPr>
        <w:t>Холдингтің құрамына кіретін ұйымдар</w:t>
      </w:r>
      <w:r w:rsidR="00125482" w:rsidRPr="002D011A">
        <w:rPr>
          <w:rFonts w:ascii="Times New Roman" w:hAnsi="Times New Roman"/>
        </w:rPr>
        <w:t>;</w:t>
      </w:r>
    </w:p>
    <w:p w14:paraId="75B2DCC3" w14:textId="7494D0BE" w:rsidR="00932BBD" w:rsidRPr="007D346D" w:rsidRDefault="00852E40" w:rsidP="00932BBD">
      <w:pPr>
        <w:pStyle w:val="a0"/>
        <w:numPr>
          <w:ilvl w:val="0"/>
          <w:numId w:val="19"/>
        </w:numPr>
        <w:tabs>
          <w:tab w:val="clear" w:pos="0"/>
          <w:tab w:val="clear" w:pos="993"/>
          <w:tab w:val="left" w:pos="142"/>
          <w:tab w:val="left" w:pos="851"/>
        </w:tabs>
        <w:ind w:left="0" w:firstLine="567"/>
        <w:rPr>
          <w:rFonts w:ascii="Times New Roman" w:hAnsi="Times New Roman"/>
        </w:rPr>
      </w:pPr>
      <w:r w:rsidRPr="007D346D">
        <w:rPr>
          <w:rFonts w:ascii="Times New Roman" w:hAnsi="Times New Roman"/>
        </w:rPr>
        <w:t>Білікті әлеуетті жеткізушілер арасында сатып алуларға қатысқанда білікті әлеуетті жеткізушілер</w:t>
      </w:r>
      <w:r w:rsidR="00932BBD" w:rsidRPr="007D346D">
        <w:rPr>
          <w:rFonts w:ascii="Times New Roman" w:hAnsi="Times New Roman"/>
        </w:rPr>
        <w:t>;</w:t>
      </w:r>
    </w:p>
    <w:p w14:paraId="213C9E07" w14:textId="5C4A5899" w:rsidR="00EF6EF3" w:rsidRDefault="00852E40" w:rsidP="00932BBD">
      <w:pPr>
        <w:widowControl w:val="0"/>
        <w:adjustRightInd w:val="0"/>
        <w:ind w:firstLine="567"/>
        <w:jc w:val="both"/>
      </w:pPr>
      <w:r w:rsidRPr="007D346D">
        <w:t>Осы тармақтың 1) тармақтарының ережелері консорциумдарға қолданылмайды</w:t>
      </w:r>
      <w:r w:rsidR="00932BBD" w:rsidRPr="007D346D">
        <w:t>.</w:t>
      </w:r>
    </w:p>
    <w:p w14:paraId="79DDFCA4" w14:textId="77777777" w:rsidR="00932BBD" w:rsidRPr="0006471D" w:rsidRDefault="00932BBD" w:rsidP="00932BBD">
      <w:pPr>
        <w:widowControl w:val="0"/>
        <w:adjustRightInd w:val="0"/>
        <w:ind w:firstLine="567"/>
        <w:jc w:val="both"/>
      </w:pPr>
    </w:p>
    <w:p w14:paraId="2D873947" w14:textId="77777777" w:rsidR="00EF6EF3" w:rsidRPr="0006471D" w:rsidRDefault="00C437F2" w:rsidP="003B3F39">
      <w:pPr>
        <w:keepNext/>
        <w:numPr>
          <w:ilvl w:val="0"/>
          <w:numId w:val="18"/>
        </w:numPr>
        <w:tabs>
          <w:tab w:val="left" w:pos="708"/>
        </w:tabs>
        <w:jc w:val="center"/>
        <w:outlineLvl w:val="1"/>
        <w:rPr>
          <w:b/>
          <w:bCs/>
          <w:iCs/>
        </w:rPr>
      </w:pPr>
      <w:r w:rsidRPr="0006471D">
        <w:rPr>
          <w:b/>
          <w:bCs/>
          <w:iCs/>
        </w:rPr>
        <w:t>Өтінімдерді өзгерту және кері қайтарып алу</w:t>
      </w:r>
    </w:p>
    <w:p w14:paraId="37AD1E41" w14:textId="77777777" w:rsidR="00EF6EF3" w:rsidRPr="0006471D" w:rsidRDefault="00EF6EF3" w:rsidP="00EF6EF3">
      <w:pPr>
        <w:widowControl w:val="0"/>
        <w:tabs>
          <w:tab w:val="left" w:pos="708"/>
          <w:tab w:val="left" w:pos="993"/>
        </w:tabs>
        <w:adjustRightInd w:val="0"/>
        <w:ind w:firstLine="720"/>
        <w:jc w:val="both"/>
        <w:rPr>
          <w:bCs/>
        </w:rPr>
      </w:pPr>
      <w:r w:rsidRPr="0006471D">
        <w:rPr>
          <w:bCs/>
        </w:rPr>
        <w:t>1</w:t>
      </w:r>
      <w:r w:rsidR="00C55B23" w:rsidRPr="0006471D">
        <w:rPr>
          <w:bCs/>
        </w:rPr>
        <w:t>4</w:t>
      </w:r>
      <w:r w:rsidRPr="0006471D">
        <w:rPr>
          <w:bCs/>
        </w:rPr>
        <w:t>. </w:t>
      </w:r>
      <w:r w:rsidR="00C437F2" w:rsidRPr="0006471D">
        <w:rPr>
          <w:bCs/>
        </w:rPr>
        <w:t>Әлеуетті өнім беруші Өтінімдерді ұсынудың соңғы мерзімінен кешіктірмей Өтінімдерді ұсынуға құқылы</w:t>
      </w:r>
      <w:r w:rsidRPr="0006471D">
        <w:rPr>
          <w:bCs/>
        </w:rPr>
        <w:t>:</w:t>
      </w:r>
    </w:p>
    <w:p w14:paraId="076E65B4" w14:textId="77777777" w:rsidR="00EF6EF3" w:rsidRPr="0006471D" w:rsidRDefault="00C437F2" w:rsidP="003B3F39">
      <w:pPr>
        <w:widowControl w:val="0"/>
        <w:numPr>
          <w:ilvl w:val="0"/>
          <w:numId w:val="9"/>
        </w:numPr>
        <w:tabs>
          <w:tab w:val="left" w:pos="1080"/>
        </w:tabs>
        <w:autoSpaceDE w:val="0"/>
        <w:autoSpaceDN w:val="0"/>
        <w:adjustRightInd w:val="0"/>
        <w:jc w:val="both"/>
        <w:rPr>
          <w:bCs/>
        </w:rPr>
      </w:pPr>
      <w:r w:rsidRPr="0006471D">
        <w:rPr>
          <w:bCs/>
        </w:rPr>
        <w:t>ұсынылған Өтінімге өзгерістер және (немесе) толықтырулар енгізу</w:t>
      </w:r>
      <w:r w:rsidR="00EF6EF3" w:rsidRPr="0006471D">
        <w:rPr>
          <w:bCs/>
        </w:rPr>
        <w:t>;</w:t>
      </w:r>
    </w:p>
    <w:p w14:paraId="314065CF" w14:textId="77777777" w:rsidR="00EF6EF3" w:rsidRPr="0006471D" w:rsidRDefault="00C437F2" w:rsidP="00240A37">
      <w:pPr>
        <w:widowControl w:val="0"/>
        <w:numPr>
          <w:ilvl w:val="0"/>
          <w:numId w:val="9"/>
        </w:numPr>
        <w:tabs>
          <w:tab w:val="left" w:pos="1080"/>
        </w:tabs>
        <w:autoSpaceDE w:val="0"/>
        <w:autoSpaceDN w:val="0"/>
        <w:adjustRightInd w:val="0"/>
        <w:ind w:firstLine="566"/>
        <w:jc w:val="both"/>
        <w:rPr>
          <w:bCs/>
        </w:rPr>
      </w:pPr>
      <w:r w:rsidRPr="0006471D">
        <w:rPr>
          <w:bCs/>
        </w:rPr>
        <w:t>өзi жасаған Өтiнiмнiң қамтамасыз етiлуiн қайтару құқығын жоғалтпай, өзiнiң Өтiнiшiн қайтарып алу</w:t>
      </w:r>
      <w:r w:rsidR="00EF6EF3" w:rsidRPr="0006471D">
        <w:rPr>
          <w:bCs/>
        </w:rPr>
        <w:t>.</w:t>
      </w:r>
    </w:p>
    <w:p w14:paraId="0E8E919D" w14:textId="77777777" w:rsidR="00EF6EF3" w:rsidRPr="0006471D" w:rsidRDefault="00C437F2" w:rsidP="00EF6EF3">
      <w:pPr>
        <w:autoSpaceDE w:val="0"/>
        <w:autoSpaceDN w:val="0"/>
        <w:ind w:firstLine="709"/>
        <w:jc w:val="both"/>
        <w:rPr>
          <w:bCs/>
        </w:rPr>
      </w:pPr>
      <w:r w:rsidRPr="0006471D">
        <w:rPr>
          <w:bCs/>
        </w:rPr>
        <w:t>Өтінім салынған конвертті берудің соңғы мерзімі өткеннен кейін Өтінімді кері қайтарып алуға жол берілмейді</w:t>
      </w:r>
      <w:r w:rsidR="00EF6EF3" w:rsidRPr="0006471D">
        <w:rPr>
          <w:bCs/>
        </w:rPr>
        <w:t>.</w:t>
      </w:r>
    </w:p>
    <w:p w14:paraId="0E74FE98" w14:textId="77777777" w:rsidR="00EF6EF3" w:rsidRPr="0006471D" w:rsidRDefault="00EF6EF3" w:rsidP="00EF6EF3">
      <w:pPr>
        <w:autoSpaceDE w:val="0"/>
        <w:autoSpaceDN w:val="0"/>
        <w:ind w:firstLine="720"/>
        <w:jc w:val="both"/>
        <w:rPr>
          <w:bCs/>
        </w:rPr>
      </w:pPr>
      <w:r w:rsidRPr="0006471D">
        <w:rPr>
          <w:bCs/>
        </w:rPr>
        <w:t>1</w:t>
      </w:r>
      <w:r w:rsidR="00C55B23" w:rsidRPr="0006471D">
        <w:rPr>
          <w:bCs/>
        </w:rPr>
        <w:t>5</w:t>
      </w:r>
      <w:r w:rsidRPr="0006471D">
        <w:rPr>
          <w:bCs/>
        </w:rPr>
        <w:t>. </w:t>
      </w:r>
      <w:r w:rsidR="00C437F2" w:rsidRPr="0006471D">
        <w:rPr>
          <w:bCs/>
        </w:rPr>
        <w:t>Конкурстық өтінімді кері қайтарып алу туралы хабарлама Сатып алуды ұйымдастырушыға жолданған, әлеуетті өнім беруші қол қойған және мөрмен бекітілген еркін өтінім түрінде ресімделуге тиіс (жеке тұлға үшін, егер ондайлар болса)</w:t>
      </w:r>
      <w:r w:rsidRPr="0006471D">
        <w:rPr>
          <w:bCs/>
        </w:rPr>
        <w:t>.</w:t>
      </w:r>
    </w:p>
    <w:p w14:paraId="3957B66E" w14:textId="77777777" w:rsidR="00EF6EF3" w:rsidRPr="0006471D" w:rsidRDefault="00EF6EF3" w:rsidP="00EF6EF3">
      <w:pPr>
        <w:tabs>
          <w:tab w:val="num" w:pos="1260"/>
        </w:tabs>
        <w:autoSpaceDE w:val="0"/>
        <w:autoSpaceDN w:val="0"/>
        <w:jc w:val="both"/>
        <w:rPr>
          <w:bCs/>
        </w:rPr>
      </w:pPr>
    </w:p>
    <w:p w14:paraId="74FE700D" w14:textId="77777777" w:rsidR="00EF6EF3" w:rsidRPr="0006471D" w:rsidRDefault="00C437F2" w:rsidP="003B3F39">
      <w:pPr>
        <w:numPr>
          <w:ilvl w:val="0"/>
          <w:numId w:val="18"/>
        </w:numPr>
        <w:autoSpaceDE w:val="0"/>
        <w:autoSpaceDN w:val="0"/>
        <w:jc w:val="center"/>
        <w:rPr>
          <w:b/>
          <w:bCs/>
        </w:rPr>
      </w:pPr>
      <w:r w:rsidRPr="0006471D">
        <w:rPr>
          <w:b/>
          <w:bCs/>
        </w:rPr>
        <w:t>Тапсырыстар салынған конверттерді ашу</w:t>
      </w:r>
    </w:p>
    <w:p w14:paraId="601D979C" w14:textId="77777777" w:rsidR="00EF6EF3" w:rsidRPr="0006471D" w:rsidRDefault="00EF6EF3" w:rsidP="00EF6EF3">
      <w:pPr>
        <w:widowControl w:val="0"/>
        <w:tabs>
          <w:tab w:val="left" w:pos="708"/>
          <w:tab w:val="left" w:pos="993"/>
        </w:tabs>
        <w:adjustRightInd w:val="0"/>
        <w:ind w:firstLine="720"/>
        <w:jc w:val="both"/>
        <w:rPr>
          <w:bCs/>
        </w:rPr>
      </w:pPr>
      <w:r w:rsidRPr="0006471D">
        <w:rPr>
          <w:bCs/>
        </w:rPr>
        <w:t>1</w:t>
      </w:r>
      <w:r w:rsidR="00C55B23" w:rsidRPr="0006471D">
        <w:rPr>
          <w:bCs/>
        </w:rPr>
        <w:t>6</w:t>
      </w:r>
      <w:r w:rsidRPr="0006471D">
        <w:rPr>
          <w:bCs/>
        </w:rPr>
        <w:t xml:space="preserve">. </w:t>
      </w:r>
      <w:r w:rsidR="00C437F2" w:rsidRPr="0006471D">
        <w:rPr>
          <w:bCs/>
        </w:rPr>
        <w:t>Тендерлiк комиссия Тендерлiк құжаттамада көрсетiлген күнi, уақыты мен орнында Конкурстық өтiнiмдер салынған конверттердi ашуға тиiс.</w:t>
      </w:r>
    </w:p>
    <w:p w14:paraId="6A4E234C" w14:textId="77777777" w:rsidR="00EF6EF3" w:rsidRPr="0006471D" w:rsidRDefault="00C437F2" w:rsidP="00EF6EF3">
      <w:pPr>
        <w:widowControl w:val="0"/>
        <w:tabs>
          <w:tab w:val="left" w:pos="708"/>
          <w:tab w:val="left" w:pos="993"/>
        </w:tabs>
        <w:adjustRightInd w:val="0"/>
        <w:ind w:firstLine="720"/>
        <w:jc w:val="both"/>
      </w:pPr>
      <w:r w:rsidRPr="0006471D">
        <w:t>Өтiнiм салынған әрбiр конверттi ашқаннан кейiн Тендерлiк комиссия Өтiнiмде қамтылған құжаттар мен материалдардың тiзбесi туралы мәлiметтердi жариялайды.</w:t>
      </w:r>
    </w:p>
    <w:p w14:paraId="52ACFC77" w14:textId="77777777" w:rsidR="00EF6EF3" w:rsidRPr="0006471D" w:rsidRDefault="00817F66" w:rsidP="00EF6EF3">
      <w:pPr>
        <w:widowControl w:val="0"/>
        <w:tabs>
          <w:tab w:val="left" w:pos="708"/>
          <w:tab w:val="left" w:pos="993"/>
        </w:tabs>
        <w:adjustRightInd w:val="0"/>
        <w:ind w:firstLine="720"/>
        <w:jc w:val="both"/>
        <w:rPr>
          <w:bCs/>
        </w:rPr>
      </w:pPr>
      <w:r w:rsidRPr="0006471D">
        <w:rPr>
          <w:bCs/>
        </w:rPr>
        <w:t>1</w:t>
      </w:r>
      <w:r w:rsidR="00C55B23" w:rsidRPr="0006471D">
        <w:rPr>
          <w:bCs/>
        </w:rPr>
        <w:t>7</w:t>
      </w:r>
      <w:r w:rsidR="00EF6EF3" w:rsidRPr="0006471D">
        <w:rPr>
          <w:bCs/>
        </w:rPr>
        <w:t xml:space="preserve">. </w:t>
      </w:r>
      <w:r w:rsidR="00C437F2" w:rsidRPr="0006471D">
        <w:rPr>
          <w:bCs/>
        </w:rPr>
        <w:t>Тендерлiк комиссияның отырысы басталғанға дейiн тендерлiк комиссияның хатшысы Конкурстық өтiнiмдер салынған конверттердi ашу рәсiмi барысында ықтимал өнiм берушiлер өкiлдерiнiң ықтимал өнiм берушiлердiң мүдделерiн бiлдiру жөнiндегi құжатталған өкiлеттiктерiн тексеруге тиiс.</w:t>
      </w:r>
    </w:p>
    <w:p w14:paraId="515E439C" w14:textId="77777777" w:rsidR="00EF6EF3" w:rsidRPr="0006471D" w:rsidRDefault="00EF6EF3" w:rsidP="00EF6EF3">
      <w:pPr>
        <w:widowControl w:val="0"/>
        <w:tabs>
          <w:tab w:val="left" w:pos="993"/>
        </w:tabs>
        <w:adjustRightInd w:val="0"/>
        <w:ind w:firstLine="720"/>
        <w:jc w:val="both"/>
        <w:rPr>
          <w:bCs/>
        </w:rPr>
      </w:pPr>
      <w:r w:rsidRPr="0006471D">
        <w:rPr>
          <w:bCs/>
        </w:rPr>
        <w:t>1</w:t>
      </w:r>
      <w:r w:rsidR="00C55B23" w:rsidRPr="0006471D">
        <w:rPr>
          <w:bCs/>
        </w:rPr>
        <w:t>8</w:t>
      </w:r>
      <w:r w:rsidRPr="0006471D">
        <w:rPr>
          <w:bCs/>
        </w:rPr>
        <w:t>. </w:t>
      </w:r>
      <w:r w:rsidR="00C437F2" w:rsidRPr="0006471D">
        <w:rPr>
          <w:bCs/>
        </w:rPr>
        <w:t>Ашық тендермен сатып алу туралы хабарландыруда белгiленген мерзiмде берiлген Конкурстық өтiнiмдер салынған конверттер және Тендерлiк құжаттама ашылуға тиiс</w:t>
      </w:r>
      <w:r w:rsidRPr="0006471D">
        <w:rPr>
          <w:bCs/>
        </w:rPr>
        <w:t>.</w:t>
      </w:r>
    </w:p>
    <w:p w14:paraId="2854A478" w14:textId="77777777" w:rsidR="00EF6EF3" w:rsidRPr="0006471D" w:rsidRDefault="00C55B23" w:rsidP="00EF6EF3">
      <w:pPr>
        <w:widowControl w:val="0"/>
        <w:tabs>
          <w:tab w:val="left" w:pos="708"/>
          <w:tab w:val="left" w:pos="993"/>
        </w:tabs>
        <w:adjustRightInd w:val="0"/>
        <w:ind w:firstLine="720"/>
        <w:jc w:val="both"/>
        <w:rPr>
          <w:bCs/>
        </w:rPr>
      </w:pPr>
      <w:r w:rsidRPr="0006471D">
        <w:rPr>
          <w:bCs/>
        </w:rPr>
        <w:t>19</w:t>
      </w:r>
      <w:r w:rsidR="00EF6EF3" w:rsidRPr="0006471D">
        <w:rPr>
          <w:bCs/>
        </w:rPr>
        <w:t>. </w:t>
      </w:r>
      <w:r w:rsidR="00C437F2" w:rsidRPr="0006471D">
        <w:rPr>
          <w:bCs/>
        </w:rPr>
        <w:t xml:space="preserve">Егер тендерге (лотқа) тек 1 (бiр) Конкурстық өтiнiм берiлсе </w:t>
      </w:r>
      <w:r w:rsidR="00C437F2" w:rsidRPr="0006471D">
        <w:t>және сауда-саттық құжаттамасының талаптарына сәйкестiгiне қайта қаралуға тиiс</w:t>
      </w:r>
      <w:r w:rsidR="00C437F2">
        <w:t xml:space="preserve"> болса, Конкурстық өтiнiм де ашылуға тиiс.</w:t>
      </w:r>
    </w:p>
    <w:p w14:paraId="52365F8B" w14:textId="77777777" w:rsidR="00EF6EF3" w:rsidRPr="0006471D" w:rsidRDefault="00EF6EF3" w:rsidP="00EF6EF3">
      <w:pPr>
        <w:widowControl w:val="0"/>
        <w:tabs>
          <w:tab w:val="left" w:pos="708"/>
          <w:tab w:val="left" w:pos="993"/>
        </w:tabs>
        <w:adjustRightInd w:val="0"/>
        <w:ind w:firstLine="720"/>
        <w:jc w:val="both"/>
        <w:rPr>
          <w:bCs/>
        </w:rPr>
      </w:pPr>
      <w:r w:rsidRPr="0006471D">
        <w:rPr>
          <w:bCs/>
        </w:rPr>
        <w:t>2</w:t>
      </w:r>
      <w:r w:rsidR="00C55B23" w:rsidRPr="0006471D">
        <w:rPr>
          <w:bCs/>
        </w:rPr>
        <w:t>0</w:t>
      </w:r>
      <w:r w:rsidRPr="0006471D">
        <w:rPr>
          <w:bCs/>
        </w:rPr>
        <w:t>. </w:t>
      </w:r>
      <w:r w:rsidR="00C437F2" w:rsidRPr="0006471D">
        <w:rPr>
          <w:bCs/>
        </w:rPr>
        <w:t>Конверттерді ашу жөніндегі тендерлік комиссияның отырысы келесі ретпен өткізіледі</w:t>
      </w:r>
      <w:r w:rsidRPr="0006471D">
        <w:rPr>
          <w:bCs/>
        </w:rPr>
        <w:t>:</w:t>
      </w:r>
    </w:p>
    <w:p w14:paraId="0AFC2A12" w14:textId="77777777" w:rsidR="00EF6EF3" w:rsidRPr="0006471D" w:rsidRDefault="00EF6EF3" w:rsidP="00EF6EF3">
      <w:pPr>
        <w:widowControl w:val="0"/>
        <w:tabs>
          <w:tab w:val="left" w:pos="1080"/>
        </w:tabs>
        <w:autoSpaceDE w:val="0"/>
        <w:autoSpaceDN w:val="0"/>
        <w:adjustRightInd w:val="0"/>
        <w:ind w:firstLine="720"/>
        <w:jc w:val="both"/>
        <w:rPr>
          <w:bCs/>
        </w:rPr>
      </w:pPr>
      <w:r w:rsidRPr="0006471D">
        <w:rPr>
          <w:bCs/>
        </w:rPr>
        <w:t xml:space="preserve">1) </w:t>
      </w:r>
      <w:r w:rsidR="00C437F2" w:rsidRPr="0006471D">
        <w:rPr>
          <w:bCs/>
        </w:rPr>
        <w:t>тендерлік комиссияның төрағасы немесе төраға тағайындаған тұлға</w:t>
      </w:r>
      <w:r w:rsidRPr="0006471D">
        <w:rPr>
          <w:bCs/>
        </w:rPr>
        <w:t>:</w:t>
      </w:r>
    </w:p>
    <w:p w14:paraId="06E6AE76" w14:textId="77777777" w:rsidR="00EF6EF3" w:rsidRPr="0006471D" w:rsidRDefault="00C437F2" w:rsidP="00EF6EF3">
      <w:pPr>
        <w:autoSpaceDE w:val="0"/>
        <w:autoSpaceDN w:val="0"/>
        <w:ind w:firstLine="709"/>
        <w:rPr>
          <w:bCs/>
        </w:rPr>
      </w:pPr>
      <w:r w:rsidRPr="0006471D">
        <w:rPr>
          <w:bCs/>
        </w:rPr>
        <w:t>қатысушыларға ___________________________ туралы хабарлайды</w:t>
      </w:r>
      <w:r w:rsidR="00EF6EF3" w:rsidRPr="0006471D">
        <w:rPr>
          <w:bCs/>
        </w:rPr>
        <w:t>:</w:t>
      </w:r>
    </w:p>
    <w:p w14:paraId="5ABFA800" w14:textId="77777777" w:rsidR="00EF6EF3" w:rsidRPr="0006471D" w:rsidRDefault="00C437F2" w:rsidP="00EF6EF3">
      <w:pPr>
        <w:ind w:firstLine="709"/>
        <w:jc w:val="both"/>
        <w:rPr>
          <w:bCs/>
        </w:rPr>
      </w:pPr>
      <w:r w:rsidRPr="0006471D">
        <w:rPr>
          <w:bCs/>
        </w:rPr>
        <w:t>тендерлiк комиссияның мүшелерi, тендерлiк комиссияның хатшысы</w:t>
      </w:r>
      <w:r w:rsidR="00EF6EF3" w:rsidRPr="0006471D">
        <w:rPr>
          <w:bCs/>
        </w:rPr>
        <w:t>;</w:t>
      </w:r>
    </w:p>
    <w:p w14:paraId="059CFE9E" w14:textId="77777777" w:rsidR="00EF6EF3" w:rsidRPr="0006471D" w:rsidRDefault="00C437F2" w:rsidP="00EF6EF3">
      <w:pPr>
        <w:ind w:firstLine="709"/>
        <w:jc w:val="both"/>
        <w:rPr>
          <w:bCs/>
        </w:rPr>
      </w:pPr>
      <w:r w:rsidRPr="0006471D">
        <w:rPr>
          <w:bCs/>
        </w:rPr>
        <w:t>әлеуетті өнім берушілерден сұрау салулардың болуы немесе болмауы, сондай-ақ тендерлік құжаттаманың ережелерін түсіндіру үшін әлеуетті өнім берушілермен кездесу өткізу</w:t>
      </w:r>
      <w:r w:rsidR="00EF6EF3" w:rsidRPr="0006471D">
        <w:rPr>
          <w:bCs/>
        </w:rPr>
        <w:t>;</w:t>
      </w:r>
    </w:p>
    <w:p w14:paraId="72E0951D" w14:textId="77777777" w:rsidR="00EF6EF3" w:rsidRPr="0006471D" w:rsidRDefault="00C437F2" w:rsidP="00EF6EF3">
      <w:pPr>
        <w:ind w:firstLine="709"/>
        <w:jc w:val="both"/>
        <w:rPr>
          <w:bCs/>
        </w:rPr>
      </w:pPr>
      <w:r w:rsidRPr="0006471D">
        <w:rPr>
          <w:bCs/>
        </w:rPr>
        <w:t>тендерлiк құжаттамаға өзгерiстер мен толықтырулар енгiзу фактiсiнiң, сондай-ақ себептерiнiң болуы немесе болмауы</w:t>
      </w:r>
      <w:r w:rsidR="00EF6EF3" w:rsidRPr="0006471D">
        <w:rPr>
          <w:bCs/>
        </w:rPr>
        <w:t>;</w:t>
      </w:r>
    </w:p>
    <w:p w14:paraId="2CC56FB3" w14:textId="77777777" w:rsidR="00EF6EF3" w:rsidRPr="0006471D" w:rsidRDefault="00C437F2" w:rsidP="00EF6EF3">
      <w:pPr>
        <w:ind w:firstLine="709"/>
        <w:jc w:val="both"/>
        <w:rPr>
          <w:bCs/>
        </w:rPr>
      </w:pPr>
      <w:r w:rsidRPr="0006471D">
        <w:rPr>
          <w:bCs/>
        </w:rPr>
        <w:t>Өтінімдерді өтінімдер тізілімінде белгіленген мерзімде тіркеген әлеуетті өнім берушілер</w:t>
      </w:r>
      <w:r w:rsidR="00EF6EF3" w:rsidRPr="0006471D">
        <w:rPr>
          <w:bCs/>
        </w:rPr>
        <w:t>;</w:t>
      </w:r>
    </w:p>
    <w:p w14:paraId="2D5AEABD" w14:textId="77777777" w:rsidR="00EF6EF3" w:rsidRPr="0006471D" w:rsidRDefault="00C437F2" w:rsidP="00EF6EF3">
      <w:pPr>
        <w:autoSpaceDE w:val="0"/>
        <w:autoSpaceDN w:val="0"/>
        <w:ind w:firstLine="709"/>
        <w:jc w:val="both"/>
        <w:rPr>
          <w:bCs/>
        </w:rPr>
      </w:pPr>
      <w:r w:rsidRPr="0006471D">
        <w:rPr>
          <w:bCs/>
        </w:rPr>
        <w:t>тендер өткізу туралы өзге де ақпаратты жариялайды</w:t>
      </w:r>
      <w:r w:rsidR="00EF6EF3" w:rsidRPr="0006471D">
        <w:rPr>
          <w:bCs/>
        </w:rPr>
        <w:t>;</w:t>
      </w:r>
    </w:p>
    <w:p w14:paraId="13EC1DCB" w14:textId="77777777" w:rsidR="00EF6EF3" w:rsidRPr="0006471D" w:rsidRDefault="00C437F2" w:rsidP="00EF6EF3">
      <w:pPr>
        <w:autoSpaceDE w:val="0"/>
        <w:autoSpaceDN w:val="0"/>
        <w:ind w:firstLine="709"/>
        <w:jc w:val="both"/>
        <w:rPr>
          <w:bCs/>
        </w:rPr>
      </w:pPr>
      <w:r w:rsidRPr="0006471D">
        <w:rPr>
          <w:bCs/>
        </w:rPr>
        <w:lastRenderedPageBreak/>
        <w:t>Сауда-саттыққа қатысуға өтінімдер салынған конверттерді ашып, Сауда-саттыққа қатысуға өтінімнің</w:t>
      </w:r>
      <w:r w:rsidRPr="0006471D">
        <w:t xml:space="preserve"> 31-тармағында көрсетілген бағалау және салыстыру критерийлеріне қатыстылығын растайтын құжаттарды қоса алғанда</w:t>
      </w:r>
      <w:r>
        <w:t xml:space="preserve">, Конкурстық өтінімде қамтылған құжаттардың тізбесін және </w:t>
      </w:r>
      <w:r w:rsidRPr="0006471D">
        <w:rPr>
          <w:bCs/>
        </w:rPr>
        <w:t xml:space="preserve"> олардың түйіндемесін, сондай-ақ әлеуетті өнім берушілер бағалық өтінімдерде мәлімдеген бағалар мен жеңілдіктерді (егер ондайлар болса)</w:t>
      </w:r>
      <w:r>
        <w:t xml:space="preserve"> жариялайды</w:t>
      </w:r>
      <w:r w:rsidR="00EF6EF3" w:rsidRPr="0006471D">
        <w:rPr>
          <w:bCs/>
        </w:rPr>
        <w:t>;</w:t>
      </w:r>
    </w:p>
    <w:p w14:paraId="643FB302" w14:textId="77777777" w:rsidR="00EF6EF3" w:rsidRPr="0006471D" w:rsidRDefault="00C437F2" w:rsidP="00EF6EF3">
      <w:pPr>
        <w:widowControl w:val="0"/>
        <w:autoSpaceDE w:val="0"/>
        <w:autoSpaceDN w:val="0"/>
        <w:adjustRightInd w:val="0"/>
        <w:ind w:firstLine="567"/>
        <w:jc w:val="both"/>
      </w:pPr>
      <w:r w:rsidRPr="0006471D">
        <w:rPr>
          <w:bCs/>
        </w:rPr>
        <w:t xml:space="preserve">тендерге </w:t>
      </w:r>
      <w:r w:rsidRPr="0006471D">
        <w:t>(лотқа) бағаны төмендету үшін қосымша баға ұсынысының болуы туралы өтінімдер салынған конверттерді ашу рәсіміне қатысқан әлеуетті өнім берушілердің немесе олардың уәкілетті өкілдерінің</w:t>
      </w:r>
      <w:r>
        <w:t xml:space="preserve"> барлық Өтінімдерінің мазмұнын жариялағаннан кейін</w:t>
      </w:r>
      <w:r w:rsidR="00EF6EF3" w:rsidRPr="0006471D">
        <w:t>.</w:t>
      </w:r>
    </w:p>
    <w:p w14:paraId="7AC351C1" w14:textId="77777777" w:rsidR="00EF6EF3" w:rsidRPr="0006471D" w:rsidRDefault="00C437F2" w:rsidP="00EF6EF3">
      <w:pPr>
        <w:widowControl w:val="0"/>
        <w:autoSpaceDE w:val="0"/>
        <w:autoSpaceDN w:val="0"/>
        <w:adjustRightInd w:val="0"/>
        <w:ind w:firstLine="567"/>
        <w:jc w:val="both"/>
      </w:pPr>
      <w:r w:rsidRPr="0006471D">
        <w:t>Бағаны төмендету үшін қосымша баға белгілеуді қабылдау уақыты төмендеу үшін қосымша баға белгілеулерді қабылдау басталған сәттен бастап тендер (лот) үшін 10 (он) минуттан аспайды</w:t>
      </w:r>
      <w:r w:rsidR="00EF6EF3" w:rsidRPr="0006471D">
        <w:t>.</w:t>
      </w:r>
    </w:p>
    <w:p w14:paraId="322446E2" w14:textId="77777777" w:rsidR="00EF6EF3" w:rsidRPr="0006471D" w:rsidRDefault="00EF6EF3" w:rsidP="00EF6EF3">
      <w:pPr>
        <w:widowControl w:val="0"/>
        <w:tabs>
          <w:tab w:val="left" w:pos="1080"/>
        </w:tabs>
        <w:autoSpaceDE w:val="0"/>
        <w:autoSpaceDN w:val="0"/>
        <w:adjustRightInd w:val="0"/>
        <w:ind w:firstLine="720"/>
        <w:jc w:val="both"/>
        <w:rPr>
          <w:bCs/>
        </w:rPr>
      </w:pPr>
      <w:r w:rsidRPr="0006471D">
        <w:rPr>
          <w:bCs/>
        </w:rPr>
        <w:t xml:space="preserve">2) </w:t>
      </w:r>
      <w:r w:rsidR="002578BA" w:rsidRPr="0006471D">
        <w:rPr>
          <w:bCs/>
        </w:rPr>
        <w:t>Ықтимал өнiм берушiлердiң уәкiлеттi өкiлдерi баға бағаларын баға белгiлеу кезiнде ықтимал өнiм берушiлер мәлiмдеген бағалар мен дисконттарды жариялағаннан кейiн бағалардың тиiстi баға белгiлерiне қол қоюға қарсы басқа ықтимал өнiм берушiлер мәлiмдеген бағалармен және жеңiлдіктермен (егер ондайлар болса) танысуға құқылы</w:t>
      </w:r>
      <w:r w:rsidRPr="0006471D">
        <w:rPr>
          <w:bCs/>
        </w:rPr>
        <w:t>;</w:t>
      </w:r>
    </w:p>
    <w:p w14:paraId="34C029FD" w14:textId="77777777" w:rsidR="00EF6EF3" w:rsidRPr="0006471D" w:rsidRDefault="00EF6EF3" w:rsidP="00EF6EF3">
      <w:pPr>
        <w:widowControl w:val="0"/>
        <w:tabs>
          <w:tab w:val="left" w:pos="1080"/>
        </w:tabs>
        <w:autoSpaceDE w:val="0"/>
        <w:autoSpaceDN w:val="0"/>
        <w:adjustRightInd w:val="0"/>
        <w:ind w:firstLine="720"/>
        <w:jc w:val="both"/>
        <w:rPr>
          <w:bCs/>
        </w:rPr>
      </w:pPr>
      <w:r w:rsidRPr="0006471D">
        <w:rPr>
          <w:bCs/>
        </w:rPr>
        <w:t xml:space="preserve">3) </w:t>
      </w:r>
      <w:r w:rsidR="002578BA" w:rsidRPr="0006471D">
        <w:rPr>
          <w:bCs/>
        </w:rPr>
        <w:t>Тендерлік комиссияның хатшысы</w:t>
      </w:r>
      <w:r w:rsidRPr="0006471D">
        <w:rPr>
          <w:bCs/>
        </w:rPr>
        <w:t>:</w:t>
      </w:r>
    </w:p>
    <w:p w14:paraId="4B17993D" w14:textId="77777777" w:rsidR="00EF6EF3" w:rsidRPr="0006471D" w:rsidRDefault="002578BA" w:rsidP="00EF6EF3">
      <w:pPr>
        <w:ind w:firstLine="709"/>
        <w:jc w:val="both"/>
        <w:rPr>
          <w:bCs/>
        </w:rPr>
      </w:pPr>
      <w:r w:rsidRPr="0006471D">
        <w:rPr>
          <w:bCs/>
        </w:rPr>
        <w:t>Қосымшалары бар конверттерді ашудың тиісті хаттамасын дайындайды</w:t>
      </w:r>
      <w:r w:rsidR="00EF6EF3" w:rsidRPr="0006471D">
        <w:rPr>
          <w:bCs/>
        </w:rPr>
        <w:t>;</w:t>
      </w:r>
    </w:p>
    <w:p w14:paraId="635E9A31" w14:textId="77777777" w:rsidR="00EF6EF3" w:rsidRPr="0006471D" w:rsidRDefault="002578BA" w:rsidP="00EF6EF3">
      <w:pPr>
        <w:ind w:firstLine="709"/>
        <w:jc w:val="both"/>
        <w:rPr>
          <w:bCs/>
        </w:rPr>
      </w:pPr>
      <w:r w:rsidRPr="0006471D">
        <w:rPr>
          <w:bCs/>
        </w:rPr>
        <w:t>ықтимал өнiм берушiлердi немесе олардың уәкiлеттi өкiлдерiн тендерлiк комиссия мәжiлiсiнiң көрсетiлген хаттамасының көшiрмесiн алуға болатын мерзiм туралы хабардар ету</w:t>
      </w:r>
      <w:r w:rsidR="00EF6EF3" w:rsidRPr="0006471D">
        <w:rPr>
          <w:bCs/>
        </w:rPr>
        <w:t>;</w:t>
      </w:r>
    </w:p>
    <w:p w14:paraId="3F4E2C42" w14:textId="77777777" w:rsidR="00EF6EF3" w:rsidRPr="0006471D" w:rsidRDefault="002578BA" w:rsidP="00EF6EF3">
      <w:pPr>
        <w:ind w:firstLine="709"/>
        <w:jc w:val="both"/>
        <w:rPr>
          <w:bCs/>
        </w:rPr>
      </w:pPr>
      <w:r w:rsidRPr="0006471D">
        <w:rPr>
          <w:bCs/>
        </w:rPr>
        <w:t>әлеуетті өнім берушілердің уәкілетті өкілдерінен тендерлік комиссияның әрекеттеріне (әрекетсіздігіне) шағымдардың немесе қарсылықтардың болуы туралы сұратады</w:t>
      </w:r>
      <w:r w:rsidR="00EF6EF3" w:rsidRPr="0006471D">
        <w:rPr>
          <w:bCs/>
        </w:rPr>
        <w:t xml:space="preserve">. </w:t>
      </w:r>
    </w:p>
    <w:p w14:paraId="3504AD61" w14:textId="77777777" w:rsidR="00EF6EF3" w:rsidRPr="0006471D" w:rsidRDefault="00EF6EF3" w:rsidP="00EF6EF3">
      <w:pPr>
        <w:widowControl w:val="0"/>
        <w:tabs>
          <w:tab w:val="left" w:pos="708"/>
          <w:tab w:val="left" w:pos="993"/>
        </w:tabs>
        <w:adjustRightInd w:val="0"/>
        <w:ind w:firstLine="720"/>
        <w:jc w:val="both"/>
        <w:rPr>
          <w:bCs/>
        </w:rPr>
      </w:pPr>
      <w:r w:rsidRPr="0006471D">
        <w:rPr>
          <w:bCs/>
        </w:rPr>
        <w:t>2</w:t>
      </w:r>
      <w:r w:rsidR="00C55B23" w:rsidRPr="0006471D">
        <w:rPr>
          <w:bCs/>
        </w:rPr>
        <w:t>1</w:t>
      </w:r>
      <w:r w:rsidRPr="0006471D">
        <w:rPr>
          <w:bCs/>
        </w:rPr>
        <w:t>. </w:t>
      </w:r>
      <w:r w:rsidR="002578BA" w:rsidRPr="0006471D">
        <w:rPr>
          <w:bCs/>
        </w:rPr>
        <w:t>Конкурстық өтiнiмдер салынған конверттердi ашу хаттамасына тендерлiк комиссия мен оның хатшысы қол қояды және қол қояды</w:t>
      </w:r>
      <w:r w:rsidRPr="0006471D">
        <w:rPr>
          <w:bCs/>
        </w:rPr>
        <w:t>.</w:t>
      </w:r>
    </w:p>
    <w:p w14:paraId="0F7C2E12" w14:textId="77777777" w:rsidR="00EF6EF3" w:rsidRPr="0006471D" w:rsidRDefault="00EF6EF3" w:rsidP="00EF6EF3">
      <w:pPr>
        <w:widowControl w:val="0"/>
        <w:tabs>
          <w:tab w:val="left" w:pos="708"/>
          <w:tab w:val="left" w:pos="993"/>
        </w:tabs>
        <w:adjustRightInd w:val="0"/>
        <w:ind w:firstLine="720"/>
        <w:jc w:val="both"/>
        <w:rPr>
          <w:bCs/>
        </w:rPr>
      </w:pPr>
      <w:r w:rsidRPr="0006471D">
        <w:rPr>
          <w:bCs/>
        </w:rPr>
        <w:t>2</w:t>
      </w:r>
      <w:r w:rsidR="00C55B23" w:rsidRPr="0006471D">
        <w:rPr>
          <w:bCs/>
        </w:rPr>
        <w:t>2</w:t>
      </w:r>
      <w:r w:rsidRPr="0006471D">
        <w:rPr>
          <w:bCs/>
        </w:rPr>
        <w:t>. </w:t>
      </w:r>
      <w:r w:rsidR="002578BA" w:rsidRPr="0006471D">
        <w:rPr>
          <w:bCs/>
        </w:rPr>
        <w:t>Конвертті ашу хаттамасының көшірмесі әлеуетті өнім берушінің немесе оның уәкілетті өкілінің сұрау салуы бойынша сұрау салуды алған күннен бастап 2 (екі) жұмыс күнінен кешіктірілмей ұсынылуға тиіс</w:t>
      </w:r>
      <w:r w:rsidRPr="0006471D">
        <w:rPr>
          <w:bCs/>
        </w:rPr>
        <w:t>.</w:t>
      </w:r>
    </w:p>
    <w:p w14:paraId="2A001520" w14:textId="77777777" w:rsidR="00EF6EF3" w:rsidRPr="0006471D" w:rsidRDefault="00EF6EF3" w:rsidP="00EF6EF3">
      <w:pPr>
        <w:widowControl w:val="0"/>
        <w:tabs>
          <w:tab w:val="left" w:pos="708"/>
          <w:tab w:val="left" w:pos="993"/>
        </w:tabs>
        <w:adjustRightInd w:val="0"/>
        <w:ind w:firstLine="720"/>
        <w:jc w:val="both"/>
        <w:rPr>
          <w:bCs/>
        </w:rPr>
      </w:pPr>
      <w:r w:rsidRPr="0006471D">
        <w:rPr>
          <w:bCs/>
        </w:rPr>
        <w:t>2</w:t>
      </w:r>
      <w:r w:rsidR="00C55B23" w:rsidRPr="0006471D">
        <w:rPr>
          <w:bCs/>
        </w:rPr>
        <w:t>3</w:t>
      </w:r>
      <w:r w:rsidRPr="0006471D">
        <w:rPr>
          <w:bCs/>
        </w:rPr>
        <w:t xml:space="preserve">. </w:t>
      </w:r>
      <w:r w:rsidR="002578BA" w:rsidRPr="0006471D">
        <w:rPr>
          <w:bCs/>
        </w:rPr>
        <w:t>Тапсырыс беруші тендерлік комиссияның отырысы күнінен кейінгі 3 (үш) жұмыс күнінен кешіктірмей өзінің веб-сайтында және Қор айқындайтын веб-сайтта Конкурстық өтінімдер салынған конверттерді ашу туралы қол қойылған хаттаманың мәтінін жариялайды.</w:t>
      </w:r>
    </w:p>
    <w:p w14:paraId="60372305" w14:textId="77777777" w:rsidR="00EF6EF3" w:rsidRPr="0006471D" w:rsidRDefault="00EF6EF3" w:rsidP="00EF6EF3">
      <w:pPr>
        <w:widowControl w:val="0"/>
        <w:tabs>
          <w:tab w:val="left" w:pos="708"/>
          <w:tab w:val="left" w:pos="993"/>
        </w:tabs>
        <w:adjustRightInd w:val="0"/>
        <w:ind w:firstLine="720"/>
        <w:jc w:val="both"/>
        <w:rPr>
          <w:bCs/>
        </w:rPr>
      </w:pPr>
      <w:r w:rsidRPr="0006471D">
        <w:rPr>
          <w:bCs/>
        </w:rPr>
        <w:t>2</w:t>
      </w:r>
      <w:r w:rsidR="00C55B23" w:rsidRPr="0006471D">
        <w:rPr>
          <w:bCs/>
        </w:rPr>
        <w:t>4</w:t>
      </w:r>
      <w:r w:rsidRPr="0006471D">
        <w:rPr>
          <w:bCs/>
        </w:rPr>
        <w:t>. </w:t>
      </w:r>
      <w:r w:rsidR="002578BA" w:rsidRPr="0006471D">
        <w:rPr>
          <w:bCs/>
        </w:rPr>
        <w:t>Конкурстық өтiнiмдер салынған конверттердi ашу жөнiндегi тендерлiк комиссия мәжiлiсiнiң хаттамасы мынадай ақпаратты қамтуға тиiс</w:t>
      </w:r>
      <w:r w:rsidRPr="0006471D">
        <w:rPr>
          <w:bCs/>
        </w:rPr>
        <w:t>:</w:t>
      </w:r>
    </w:p>
    <w:p w14:paraId="3E477213" w14:textId="77777777" w:rsidR="00EF6EF3" w:rsidRPr="0006471D" w:rsidRDefault="002578BA" w:rsidP="003B3F39">
      <w:pPr>
        <w:widowControl w:val="0"/>
        <w:numPr>
          <w:ilvl w:val="0"/>
          <w:numId w:val="10"/>
        </w:numPr>
        <w:tabs>
          <w:tab w:val="clear" w:pos="1277"/>
          <w:tab w:val="left" w:pos="709"/>
          <w:tab w:val="num" w:pos="993"/>
        </w:tabs>
        <w:adjustRightInd w:val="0"/>
        <w:jc w:val="both"/>
        <w:rPr>
          <w:bCs/>
        </w:rPr>
      </w:pPr>
      <w:r w:rsidRPr="0006471D">
        <w:t>отырыс өткізілетін күні, уақыты және орны туралы</w:t>
      </w:r>
      <w:r w:rsidR="00EF6EF3" w:rsidRPr="0006471D">
        <w:t>;</w:t>
      </w:r>
    </w:p>
    <w:p w14:paraId="55F01506" w14:textId="77777777" w:rsidR="00EF6EF3" w:rsidRPr="0006471D" w:rsidRDefault="002578BA" w:rsidP="003B3F39">
      <w:pPr>
        <w:widowControl w:val="0"/>
        <w:numPr>
          <w:ilvl w:val="0"/>
          <w:numId w:val="10"/>
        </w:numPr>
        <w:tabs>
          <w:tab w:val="clear" w:pos="1277"/>
          <w:tab w:val="left" w:pos="708"/>
          <w:tab w:val="num" w:pos="993"/>
        </w:tabs>
        <w:adjustRightInd w:val="0"/>
        <w:jc w:val="both"/>
        <w:rPr>
          <w:bCs/>
        </w:rPr>
      </w:pPr>
      <w:r w:rsidRPr="0006471D">
        <w:t>Тендерлiк комиссияның құрамы туралы</w:t>
      </w:r>
      <w:r w:rsidR="00EF6EF3" w:rsidRPr="0006471D">
        <w:t>;</w:t>
      </w:r>
    </w:p>
    <w:p w14:paraId="76636403" w14:textId="77777777" w:rsidR="00EF6EF3" w:rsidRPr="0006471D" w:rsidRDefault="002578BA" w:rsidP="003B3F39">
      <w:pPr>
        <w:widowControl w:val="0"/>
        <w:numPr>
          <w:ilvl w:val="0"/>
          <w:numId w:val="10"/>
        </w:numPr>
        <w:tabs>
          <w:tab w:val="clear" w:pos="1277"/>
          <w:tab w:val="left" w:pos="708"/>
          <w:tab w:val="num" w:pos="993"/>
        </w:tabs>
        <w:adjustRightInd w:val="0"/>
        <w:ind w:left="0" w:firstLine="709"/>
        <w:jc w:val="both"/>
        <w:rPr>
          <w:bCs/>
        </w:rPr>
      </w:pPr>
      <w:r w:rsidRPr="0006471D">
        <w:t>Конкурстық өтiнiмдердiң берiлген күнi мен уақытын көрсете отырып, белгiленген мерзiмдерде Конкурстық өтiнiмдердi берген ықтимал өнiм берушiлердiң толық атауы, нақты мекен-жайы туралы</w:t>
      </w:r>
      <w:r w:rsidR="00EF6EF3" w:rsidRPr="0006471D">
        <w:t>;</w:t>
      </w:r>
    </w:p>
    <w:p w14:paraId="5E00C950" w14:textId="77777777" w:rsidR="00EF6EF3" w:rsidRPr="0006471D" w:rsidRDefault="002578BA" w:rsidP="003B3F39">
      <w:pPr>
        <w:widowControl w:val="0"/>
        <w:numPr>
          <w:ilvl w:val="0"/>
          <w:numId w:val="10"/>
        </w:numPr>
        <w:tabs>
          <w:tab w:val="clear" w:pos="1277"/>
          <w:tab w:val="left" w:pos="708"/>
          <w:tab w:val="num" w:pos="993"/>
        </w:tabs>
        <w:adjustRightInd w:val="0"/>
        <w:ind w:left="0" w:firstLine="709"/>
        <w:jc w:val="both"/>
        <w:rPr>
          <w:bCs/>
        </w:rPr>
      </w:pPr>
      <w:r w:rsidRPr="0006471D">
        <w:t xml:space="preserve">Конкурстық өтінімдердің мазмұны бойынша, оның ішінде осы Тендерлік құжаттаманың 31-тармағында көрсетілген бағалау және салыстыру өлшемшарттарына өтінімнің қолданылуын растайтын құжаттар бойынша әлеуетті өнім берушілер бағаларды баға белгілеу кезінде мәлімдеген бағалар мен жеңілдіктер </w:t>
      </w:r>
      <w:r w:rsidRPr="0006471D">
        <w:rPr>
          <w:bCs/>
        </w:rPr>
        <w:t>және бағаны төмендету үшін қосымша баға белгілеулер (егер ондайлар болса)</w:t>
      </w:r>
      <w:r>
        <w:t xml:space="preserve"> бойынша</w:t>
      </w:r>
      <w:r w:rsidR="00EF6EF3" w:rsidRPr="0006471D">
        <w:t>;</w:t>
      </w:r>
    </w:p>
    <w:p w14:paraId="5F37F693" w14:textId="77777777" w:rsidR="00EF6EF3" w:rsidRPr="0006471D" w:rsidRDefault="002578BA" w:rsidP="003B3F39">
      <w:pPr>
        <w:widowControl w:val="0"/>
        <w:numPr>
          <w:ilvl w:val="0"/>
          <w:numId w:val="10"/>
        </w:numPr>
        <w:tabs>
          <w:tab w:val="clear" w:pos="1277"/>
          <w:tab w:val="left" w:pos="993"/>
        </w:tabs>
        <w:adjustRightInd w:val="0"/>
        <w:ind w:left="0" w:firstLine="709"/>
        <w:jc w:val="both"/>
        <w:rPr>
          <w:bCs/>
        </w:rPr>
      </w:pPr>
      <w:r w:rsidRPr="0006471D">
        <w:t>Өтінімдерді ұсынудың соңғы мерзімі аяқталғаннан кейін оларды ұсынуға байланысты Өтінімдер қайтарылған әлеуетті өнім берушілердің толық атауы, нақты мекенжайы туралы</w:t>
      </w:r>
      <w:r w:rsidR="00EF6EF3" w:rsidRPr="0006471D">
        <w:t>;</w:t>
      </w:r>
    </w:p>
    <w:p w14:paraId="00FB508E" w14:textId="77777777" w:rsidR="00EF6EF3" w:rsidRPr="0006471D" w:rsidRDefault="002578BA" w:rsidP="003B3F39">
      <w:pPr>
        <w:widowControl w:val="0"/>
        <w:numPr>
          <w:ilvl w:val="0"/>
          <w:numId w:val="10"/>
        </w:numPr>
        <w:tabs>
          <w:tab w:val="clear" w:pos="1277"/>
          <w:tab w:val="left" w:pos="993"/>
        </w:tabs>
        <w:adjustRightInd w:val="0"/>
        <w:ind w:left="0" w:firstLine="709"/>
        <w:jc w:val="both"/>
        <w:rPr>
          <w:bCs/>
        </w:rPr>
      </w:pPr>
      <w:r w:rsidRPr="0006471D">
        <w:t>Конкурстық комиссияның конкурстық өтінімдер салынған конверттерді ашу жөніндегі отырысы барысында әлеуетті өнім берушілердің уәкілетті өкілдері мәлімдеген тендерлік комиссияның әрекеттеріне (немесе әрекетсіздігіне) шағымдар немесе қарсылықтар бойынша</w:t>
      </w:r>
      <w:r w:rsidR="00EF6EF3" w:rsidRPr="0006471D">
        <w:t>.</w:t>
      </w:r>
    </w:p>
    <w:p w14:paraId="444E0152" w14:textId="77777777" w:rsidR="00EF6EF3" w:rsidRPr="0006471D" w:rsidRDefault="00520D43" w:rsidP="00EF6EF3">
      <w:pPr>
        <w:widowControl w:val="0"/>
        <w:tabs>
          <w:tab w:val="left" w:pos="708"/>
        </w:tabs>
        <w:adjustRightInd w:val="0"/>
        <w:jc w:val="both"/>
        <w:rPr>
          <w:bCs/>
        </w:rPr>
      </w:pPr>
      <w:r w:rsidRPr="0006471D">
        <w:rPr>
          <w:bCs/>
        </w:rPr>
        <w:tab/>
      </w:r>
      <w:r w:rsidR="002578BA" w:rsidRPr="0006471D">
        <w:rPr>
          <w:bCs/>
        </w:rPr>
        <w:t>Әлеуетті өнім берушілерде Өтінімдер болмаған жағдайда Конкурстық өтінімдер салынған конверттерді ашу жөніндегі тендерлік комиссия отырысының хаттамасы жасалмайды.</w:t>
      </w:r>
    </w:p>
    <w:p w14:paraId="7F95874B" w14:textId="77777777" w:rsidR="00EF6EF3" w:rsidRPr="0006471D" w:rsidRDefault="00EF6EF3" w:rsidP="00EF6EF3">
      <w:pPr>
        <w:tabs>
          <w:tab w:val="num" w:pos="1260"/>
        </w:tabs>
        <w:autoSpaceDE w:val="0"/>
        <w:autoSpaceDN w:val="0"/>
        <w:jc w:val="both"/>
        <w:rPr>
          <w:bCs/>
        </w:rPr>
      </w:pPr>
    </w:p>
    <w:p w14:paraId="2674521E" w14:textId="77777777" w:rsidR="00EF6EF3" w:rsidRPr="0006471D" w:rsidRDefault="00EF6EF3" w:rsidP="00EF6EF3">
      <w:pPr>
        <w:autoSpaceDE w:val="0"/>
        <w:autoSpaceDN w:val="0"/>
        <w:jc w:val="center"/>
        <w:rPr>
          <w:b/>
        </w:rPr>
      </w:pPr>
      <w:r w:rsidRPr="0006471D">
        <w:rPr>
          <w:b/>
          <w:bCs/>
        </w:rPr>
        <w:t xml:space="preserve">6. </w:t>
      </w:r>
      <w:r w:rsidR="006364CA" w:rsidRPr="0006471D">
        <w:rPr>
          <w:b/>
          <w:bCs/>
        </w:rPr>
        <w:t>Өтiнiмдердi қарау және ашық тендердiң қорытындыларын шығару тәртiбi</w:t>
      </w:r>
    </w:p>
    <w:p w14:paraId="577F04C4" w14:textId="77777777" w:rsidR="00EF6EF3" w:rsidRPr="006364CA" w:rsidRDefault="00EF6EF3" w:rsidP="00EF6EF3">
      <w:pPr>
        <w:widowControl w:val="0"/>
        <w:tabs>
          <w:tab w:val="left" w:pos="708"/>
          <w:tab w:val="left" w:pos="993"/>
        </w:tabs>
        <w:adjustRightInd w:val="0"/>
        <w:ind w:firstLine="720"/>
        <w:jc w:val="both"/>
      </w:pPr>
      <w:r w:rsidRPr="0006471D">
        <w:lastRenderedPageBreak/>
        <w:t>2</w:t>
      </w:r>
      <w:r w:rsidR="00C55B23" w:rsidRPr="0006471D">
        <w:t>5</w:t>
      </w:r>
      <w:r w:rsidRPr="0006471D">
        <w:t>. </w:t>
      </w:r>
      <w:r w:rsidR="006364CA" w:rsidRPr="0006471D">
        <w:t>Тендерлiк комиссия тендерлiк өтiнiмдердi тендерлiк құжаттаманың 5-тармағының талаптарына сәйкестiгiне қарайды. Тендерлiк құжаттаманың 5-тармағында көрсетiлген негiздер бойынша қабылданбаған өтiнiмдер ашық тендердiң жеңiмпазын таңдау мақсатында тендерлiк комиссиямен салыстырылуға және бағалануға тиiс</w:t>
      </w:r>
      <w:r w:rsidRPr="006364CA">
        <w:t>.</w:t>
      </w:r>
    </w:p>
    <w:p w14:paraId="3EE6B210" w14:textId="77777777" w:rsidR="00EF6EF3" w:rsidRPr="006364CA" w:rsidRDefault="00EF6EF3" w:rsidP="00EF6EF3">
      <w:pPr>
        <w:widowControl w:val="0"/>
        <w:tabs>
          <w:tab w:val="left" w:pos="708"/>
          <w:tab w:val="left" w:pos="993"/>
        </w:tabs>
        <w:adjustRightInd w:val="0"/>
        <w:ind w:firstLine="720"/>
        <w:jc w:val="both"/>
      </w:pPr>
      <w:r w:rsidRPr="006364CA">
        <w:t>2</w:t>
      </w:r>
      <w:r w:rsidR="00C55B23" w:rsidRPr="006364CA">
        <w:t>6</w:t>
      </w:r>
      <w:r w:rsidRPr="006364CA">
        <w:t>. </w:t>
      </w:r>
      <w:r w:rsidR="006364CA" w:rsidRPr="0006471D">
        <w:t>Тендерлiк комиссия конкурстық өтiнiмдер салынған конверттердi ашқан күннен бастап 10 (он) жұмыс күнiнен аспайтын мерзiмде өтiнiмдi қарауға тиiс. Күрделі техникалық сипаттамалары мен техникалық сипаттамалары бар жұмыстарды сатып алу кезінде Конкурстық комиссия Өтінімдер салынған конверттерді ашқан күннен бастап 20 (жиырма) жұмыс күнінен аспайтын мерзімде сарапшыны (сараптама комиссиясын) тарта отырып, Өтінімдерді қарауға тиіс.</w:t>
      </w:r>
    </w:p>
    <w:p w14:paraId="3349E801" w14:textId="77777777" w:rsidR="00EF6EF3" w:rsidRPr="006364CA" w:rsidRDefault="00EF6EF3" w:rsidP="00EF6EF3">
      <w:pPr>
        <w:widowControl w:val="0"/>
        <w:tabs>
          <w:tab w:val="left" w:pos="708"/>
          <w:tab w:val="left" w:pos="993"/>
        </w:tabs>
        <w:adjustRightInd w:val="0"/>
        <w:ind w:firstLine="720"/>
        <w:jc w:val="both"/>
      </w:pPr>
      <w:r w:rsidRPr="006364CA">
        <w:t>2</w:t>
      </w:r>
      <w:r w:rsidR="00C55B23" w:rsidRPr="006364CA">
        <w:t>7</w:t>
      </w:r>
      <w:r w:rsidRPr="006364CA">
        <w:t xml:space="preserve">. </w:t>
      </w:r>
      <w:r w:rsidR="006364CA" w:rsidRPr="0006471D">
        <w:t>Конкурстық өтiнiмдердi қарау кезiнде Тендерлiк комиссияның құқығы бар</w:t>
      </w:r>
      <w:r w:rsidRPr="006364CA">
        <w:t>:</w:t>
      </w:r>
    </w:p>
    <w:p w14:paraId="35564030" w14:textId="77777777" w:rsidR="00EF6EF3" w:rsidRPr="006364CA" w:rsidRDefault="00EF6EF3" w:rsidP="00EF6EF3">
      <w:pPr>
        <w:widowControl w:val="0"/>
        <w:tabs>
          <w:tab w:val="left" w:pos="708"/>
          <w:tab w:val="left" w:pos="993"/>
        </w:tabs>
        <w:adjustRightInd w:val="0"/>
        <w:ind w:firstLine="720"/>
        <w:jc w:val="both"/>
      </w:pPr>
      <w:r w:rsidRPr="006364CA">
        <w:t xml:space="preserve">1) </w:t>
      </w:r>
      <w:r w:rsidR="006364CA" w:rsidRPr="0006471D">
        <w:t>Әлеуетті өнім берушілерден Өтінімдерді қарау, бағалау және салыстыру үшін қажетті материалдар мен түсініктемелерді сұрату (ұсынылатын баға (дисконттар) мен техникалық ерекшелікті және Тендерлік құжаттардың 31-тармағында көзделген бағаны шартты төмендетуге әсер ететін өлшемдерді растайтын құжаттарды қоспағанда)</w:t>
      </w:r>
      <w:r w:rsidRPr="006364CA">
        <w:t>;</w:t>
      </w:r>
    </w:p>
    <w:p w14:paraId="48E93266" w14:textId="77777777" w:rsidR="00EF6EF3" w:rsidRPr="006364CA" w:rsidRDefault="00EF6EF3" w:rsidP="00EF6EF3">
      <w:pPr>
        <w:widowControl w:val="0"/>
        <w:tabs>
          <w:tab w:val="left" w:pos="708"/>
          <w:tab w:val="left" w:pos="993"/>
        </w:tabs>
        <w:adjustRightInd w:val="0"/>
        <w:ind w:firstLine="720"/>
        <w:jc w:val="both"/>
      </w:pPr>
      <w:r w:rsidRPr="006364CA">
        <w:t xml:space="preserve">2) </w:t>
      </w:r>
      <w:r w:rsidR="006364CA" w:rsidRPr="0006471D">
        <w:t>Өтiнiштерде қамтылған мәлiметтердi нақтылау мақсатында тиiстi мемлекеттiк органдардан, жеке және заңды тұлғалардан қажеттi ақпарат сұрату</w:t>
      </w:r>
      <w:r w:rsidRPr="006364CA">
        <w:t>.</w:t>
      </w:r>
    </w:p>
    <w:p w14:paraId="353F5F67" w14:textId="77777777" w:rsidR="00EF6EF3" w:rsidRPr="006364CA" w:rsidRDefault="006364CA" w:rsidP="002D7F09">
      <w:pPr>
        <w:autoSpaceDE w:val="0"/>
        <w:autoSpaceDN w:val="0"/>
        <w:ind w:firstLine="709"/>
        <w:jc w:val="both"/>
      </w:pPr>
      <w:r w:rsidRPr="0006471D">
        <w:t>Бұл ретте Конкурстық комиссияның Өтінімді Жетіспейтін құжаттармен толықтырудан, құжаттарды ауыстырудан, тиісінше орындалмаған құжаттарды сәйкестікке келтіруден тұратын Тендерлік құжаттаманың 5-тармағының талаптарына сәйкес келтіруге байланысты сұрау салуларына және тендерлік комиссияның өзге де іс-әрекеттеріне жол берілмейді.</w:t>
      </w:r>
    </w:p>
    <w:p w14:paraId="5B3BBEEB" w14:textId="77777777" w:rsidR="00EF6EF3" w:rsidRPr="006364CA" w:rsidRDefault="00EF6EF3" w:rsidP="00EF6EF3">
      <w:pPr>
        <w:tabs>
          <w:tab w:val="left" w:pos="1080"/>
        </w:tabs>
        <w:autoSpaceDE w:val="0"/>
        <w:autoSpaceDN w:val="0"/>
        <w:ind w:firstLine="720"/>
        <w:jc w:val="both"/>
      </w:pPr>
      <w:r w:rsidRPr="006364CA">
        <w:t>2</w:t>
      </w:r>
      <w:r w:rsidR="00C55B23" w:rsidRPr="006364CA">
        <w:t>8</w:t>
      </w:r>
      <w:r w:rsidRPr="006364CA">
        <w:t>. </w:t>
      </w:r>
      <w:r w:rsidR="006364CA" w:rsidRPr="0006471D">
        <w:t>Өтінімді мынадай формальды негіздер бойынша қабылдамауға жол берілмейді</w:t>
      </w:r>
      <w:r w:rsidRPr="006364CA">
        <w:t>.</w:t>
      </w:r>
    </w:p>
    <w:p w14:paraId="1E1828AC" w14:textId="77777777" w:rsidR="00EF6EF3" w:rsidRPr="006364CA" w:rsidRDefault="006364CA" w:rsidP="00EF6EF3">
      <w:pPr>
        <w:tabs>
          <w:tab w:val="left" w:pos="1080"/>
        </w:tabs>
        <w:autoSpaceDE w:val="0"/>
        <w:autoSpaceDN w:val="0"/>
        <w:ind w:firstLine="720"/>
        <w:jc w:val="both"/>
      </w:pPr>
      <w:r w:rsidRPr="0006471D">
        <w:t>Тендерлiк құжаттардың 29-тармағында көрсетiлмеген жағдайлар формальды негiздер болып табылады</w:t>
      </w:r>
      <w:r w:rsidR="00EF6EF3" w:rsidRPr="006364CA">
        <w:t>.</w:t>
      </w:r>
    </w:p>
    <w:p w14:paraId="1FDD0629" w14:textId="77777777" w:rsidR="00EF6EF3" w:rsidRPr="006364CA" w:rsidRDefault="00C55B23" w:rsidP="00EF6EF3">
      <w:pPr>
        <w:widowControl w:val="0"/>
        <w:tabs>
          <w:tab w:val="left" w:pos="708"/>
          <w:tab w:val="left" w:pos="993"/>
        </w:tabs>
        <w:adjustRightInd w:val="0"/>
        <w:ind w:firstLine="720"/>
        <w:jc w:val="both"/>
      </w:pPr>
      <w:r w:rsidRPr="006364CA">
        <w:t>29</w:t>
      </w:r>
      <w:r w:rsidR="00EF6EF3" w:rsidRPr="006364CA">
        <w:t xml:space="preserve">. </w:t>
      </w:r>
      <w:r w:rsidR="006364CA" w:rsidRPr="0006471D">
        <w:t>Тендерлiк комиссия мынадай жағдайларда Конкурстық өтiнiмнi қабылдамайды:</w:t>
      </w:r>
    </w:p>
    <w:p w14:paraId="7D4204CB" w14:textId="77777777" w:rsidR="00EF6EF3" w:rsidRPr="006364CA" w:rsidRDefault="006364CA" w:rsidP="003B3F39">
      <w:pPr>
        <w:widowControl w:val="0"/>
        <w:numPr>
          <w:ilvl w:val="0"/>
          <w:numId w:val="11"/>
        </w:numPr>
        <w:tabs>
          <w:tab w:val="left" w:pos="-1985"/>
          <w:tab w:val="left" w:pos="1134"/>
        </w:tabs>
        <w:adjustRightInd w:val="0"/>
        <w:ind w:left="0" w:firstLine="709"/>
        <w:jc w:val="both"/>
      </w:pPr>
      <w:r w:rsidRPr="0006471D">
        <w:t>Әлеуетті өнім беруші жұмыстарды орындаудың ең жақсы шарттарын, сондай-ақ сатып алынатын жұмыстардың үздік сипаттамаларын ұсынған техникалық ерекшелікке сәйкес келмеу жағдайларын қоспағанда, Конкурстық өтінімді Тендерлік құжаттаманың 5-тармағында көзделген талаптарға сәйкес емес деп тану</w:t>
      </w:r>
      <w:r w:rsidR="00EF6EF3" w:rsidRPr="006364CA">
        <w:t>;</w:t>
      </w:r>
    </w:p>
    <w:p w14:paraId="68BEDEE6" w14:textId="77777777" w:rsidR="00EF6EF3" w:rsidRPr="006364CA" w:rsidRDefault="006364CA" w:rsidP="003B3F39">
      <w:pPr>
        <w:widowControl w:val="0"/>
        <w:numPr>
          <w:ilvl w:val="0"/>
          <w:numId w:val="11"/>
        </w:numPr>
        <w:tabs>
          <w:tab w:val="left" w:pos="-1985"/>
          <w:tab w:val="left" w:pos="1134"/>
        </w:tabs>
        <w:adjustRightInd w:val="0"/>
        <w:ind w:left="0" w:firstLine="709"/>
        <w:jc w:val="both"/>
      </w:pPr>
      <w:r w:rsidRPr="0006471D">
        <w:t>егер әлеуетті өнім беруші тендерге (лотқа) қатысуға өтінім берген басқа әлеуетті өнім берушінің аффилиирленген тұлғасы болып табылса</w:t>
      </w:r>
      <w:r w:rsidR="00EF6EF3" w:rsidRPr="006364CA">
        <w:t>;</w:t>
      </w:r>
    </w:p>
    <w:p w14:paraId="7D7A00D5" w14:textId="77777777" w:rsidR="00EF6EF3" w:rsidRPr="006364CA" w:rsidRDefault="006364CA" w:rsidP="003B3F39">
      <w:pPr>
        <w:widowControl w:val="0"/>
        <w:numPr>
          <w:ilvl w:val="0"/>
          <w:numId w:val="11"/>
        </w:numPr>
        <w:tabs>
          <w:tab w:val="left" w:pos="-1985"/>
          <w:tab w:val="left" w:pos="1134"/>
        </w:tabs>
        <w:adjustRightInd w:val="0"/>
        <w:ind w:left="0" w:firstLine="709"/>
        <w:jc w:val="both"/>
      </w:pPr>
      <w:r w:rsidRPr="0006471D">
        <w:t>Әлеуетті жеткізушінің баға белгілеуі сатып алуға бөлінген сомадан асқан жағдайда</w:t>
      </w:r>
      <w:r w:rsidR="00EF6EF3" w:rsidRPr="006364CA">
        <w:t>;</w:t>
      </w:r>
    </w:p>
    <w:p w14:paraId="4C7EDF11" w14:textId="77777777" w:rsidR="00850CF4" w:rsidRPr="006364CA" w:rsidRDefault="006364CA" w:rsidP="003B3F39">
      <w:pPr>
        <w:widowControl w:val="0"/>
        <w:numPr>
          <w:ilvl w:val="0"/>
          <w:numId w:val="11"/>
        </w:numPr>
        <w:tabs>
          <w:tab w:val="left" w:pos="-1985"/>
          <w:tab w:val="left" w:pos="1134"/>
        </w:tabs>
        <w:adjustRightInd w:val="0"/>
        <w:ind w:left="0" w:firstLine="709"/>
        <w:jc w:val="both"/>
      </w:pPr>
      <w:r w:rsidRPr="0006471D">
        <w:t>әлеуетті өнім берушінің баға ұсынысын тендерлік комиссия демпингтік деп таныған жағдайда</w:t>
      </w:r>
      <w:r w:rsidR="00850CF4" w:rsidRPr="006364CA">
        <w:t>;</w:t>
      </w:r>
    </w:p>
    <w:p w14:paraId="3A407A66" w14:textId="77777777" w:rsidR="00EF6EF3" w:rsidRPr="006364CA" w:rsidRDefault="006364CA" w:rsidP="003B3F39">
      <w:pPr>
        <w:widowControl w:val="0"/>
        <w:numPr>
          <w:ilvl w:val="0"/>
          <w:numId w:val="11"/>
        </w:numPr>
        <w:tabs>
          <w:tab w:val="left" w:pos="-1985"/>
          <w:tab w:val="left" w:pos="1134"/>
        </w:tabs>
        <w:adjustRightInd w:val="0"/>
        <w:ind w:left="0" w:firstLine="709"/>
        <w:jc w:val="both"/>
      </w:pPr>
      <w:r w:rsidRPr="0006471D">
        <w:t>егер әлеуетті өнім беруші немесе оның қосалқы мердігері немесе консорциумның қатысушысы болып табылатын заңды тұлға Холдингтің сенімсіз әлеуетті өнім берушілерінің (жеткізушілерінің) тізбесіне және (немесе) Мемлекеттік сатып алуға жосықсыз қатысушылардың тізіліміне және (немесе) жалған кәсіпорындар тізбесіне енгізілген жағдайда</w:t>
      </w:r>
      <w:r w:rsidR="00EF6EF3" w:rsidRPr="006364CA">
        <w:t>;</w:t>
      </w:r>
    </w:p>
    <w:p w14:paraId="56A4721F" w14:textId="77777777" w:rsidR="00AE07E2" w:rsidRPr="006364CA" w:rsidRDefault="006364CA" w:rsidP="00AE07E2">
      <w:pPr>
        <w:widowControl w:val="0"/>
        <w:numPr>
          <w:ilvl w:val="0"/>
          <w:numId w:val="11"/>
        </w:numPr>
        <w:tabs>
          <w:tab w:val="left" w:pos="1134"/>
        </w:tabs>
        <w:autoSpaceDE w:val="0"/>
        <w:autoSpaceDN w:val="0"/>
        <w:adjustRightInd w:val="0"/>
        <w:ind w:left="14" w:firstLine="714"/>
        <w:jc w:val="both"/>
        <w:rPr>
          <w:rFonts w:cs="Arial"/>
          <w:bCs/>
        </w:rPr>
      </w:pPr>
      <w:r w:rsidRPr="0006471D">
        <w:rPr>
          <w:bCs/>
        </w:rPr>
        <w:t>егер әлеуетті өнім берушінің тендерлік өтінімінде мемлекеттік органның, заңды тұлғаның немесе өзге де мүдделі тұлғаның уәкілетті өкілі қол қойған немесе жеке тұлға қол қойған жалған ақпаратты ұсынғанын растайтын құжатқа сәйкес жалған ақпарат берілгені анықталған жағдайда</w:t>
      </w:r>
      <w:r w:rsidR="00AE07E2" w:rsidRPr="006364CA">
        <w:rPr>
          <w:rFonts w:cs="Arial"/>
          <w:bCs/>
        </w:rPr>
        <w:t>.</w:t>
      </w:r>
    </w:p>
    <w:p w14:paraId="7DBAEBA5" w14:textId="77777777" w:rsidR="00EF6EF3" w:rsidRPr="006364CA" w:rsidRDefault="006364CA" w:rsidP="00EF6EF3">
      <w:pPr>
        <w:tabs>
          <w:tab w:val="left" w:pos="1080"/>
        </w:tabs>
        <w:autoSpaceDE w:val="0"/>
        <w:autoSpaceDN w:val="0"/>
        <w:ind w:firstLine="720"/>
        <w:jc w:val="both"/>
      </w:pPr>
      <w:r w:rsidRPr="0006471D">
        <w:t>Ықтимал өнiм берушiлердiң өтiнiмдерiн қабылдамаудың мәлiмделген негiздерi толық болып табылады</w:t>
      </w:r>
      <w:r w:rsidR="00EF6EF3" w:rsidRPr="006364CA">
        <w:t>.</w:t>
      </w:r>
    </w:p>
    <w:p w14:paraId="06EF17B9" w14:textId="77777777" w:rsidR="00A40624" w:rsidRPr="006364CA" w:rsidRDefault="00EF6EF3" w:rsidP="00A40624">
      <w:pPr>
        <w:widowControl w:val="0"/>
        <w:tabs>
          <w:tab w:val="left" w:pos="708"/>
          <w:tab w:val="left" w:pos="993"/>
        </w:tabs>
        <w:adjustRightInd w:val="0"/>
        <w:ind w:firstLine="720"/>
        <w:jc w:val="both"/>
      </w:pPr>
      <w:r w:rsidRPr="006364CA">
        <w:t>3</w:t>
      </w:r>
      <w:r w:rsidR="00C55B23" w:rsidRPr="006364CA">
        <w:t>0</w:t>
      </w:r>
      <w:r w:rsidRPr="006364CA">
        <w:t>.</w:t>
      </w:r>
      <w:r w:rsidR="006364CA" w:rsidRPr="0006471D">
        <w:t>Демпинг деп танылады</w:t>
      </w:r>
      <w:r w:rsidR="00A40624" w:rsidRPr="006364CA">
        <w:t>:</w:t>
      </w:r>
    </w:p>
    <w:p w14:paraId="1D6DD493" w14:textId="77777777" w:rsidR="00A40624" w:rsidRPr="006364CA" w:rsidRDefault="00A40624" w:rsidP="00A40624">
      <w:pPr>
        <w:widowControl w:val="0"/>
        <w:tabs>
          <w:tab w:val="left" w:pos="708"/>
          <w:tab w:val="left" w:pos="993"/>
          <w:tab w:val="num" w:pos="1134"/>
        </w:tabs>
        <w:adjustRightInd w:val="0"/>
        <w:ind w:firstLine="720"/>
        <w:jc w:val="both"/>
      </w:pPr>
      <w:r w:rsidRPr="006364CA">
        <w:t xml:space="preserve">1) </w:t>
      </w:r>
      <w:r w:rsidR="006364CA" w:rsidRPr="0006471D">
        <w:rPr>
          <w:color w:val="000000"/>
        </w:rPr>
        <w:t>Сметасы бар құрылыс-монтаж жұмыстарына баға өтінімі Белгіленген тәртіпке сәйкес бекітілген жобалау алдындағы, жобалау (жобалау-сметалық) құжаттамасы, күрделі жұмыстар, егер ол  ҚҚС-ты қоспағанда, сатып алу жоспарында көзделген сомадан 5 (бес) пайызға төмен болса, алдын ала жобалау, жобалау-ізденіс жұмыстары, сондай-ақ құрылыс жобалары мен қызметтеріне кешенді ведомствоаралық сараптама жүргізу жөніндегі жұмыстар демпингтік деп танылады. егер ол ҚҚС-ты қоспағанда, сатып алу жоспарында сатып алу үшін көзделген сомадан 10 (он) пайызға төмен болған жағдайда объектілердің құрылысын техникалық қадағалау үшін</w:t>
      </w:r>
      <w:r w:rsidRPr="006364CA">
        <w:t>;</w:t>
      </w:r>
    </w:p>
    <w:p w14:paraId="1980C001" w14:textId="77777777" w:rsidR="001F7F9A" w:rsidRPr="000434EB" w:rsidRDefault="006364CA" w:rsidP="001F7F9A">
      <w:pPr>
        <w:pStyle w:val="af"/>
        <w:widowControl/>
        <w:numPr>
          <w:ilvl w:val="0"/>
          <w:numId w:val="25"/>
        </w:numPr>
        <w:tabs>
          <w:tab w:val="left" w:pos="993"/>
          <w:tab w:val="left" w:pos="1276"/>
        </w:tabs>
        <w:adjustRightInd/>
        <w:spacing w:line="240" w:lineRule="auto"/>
        <w:ind w:left="0" w:firstLine="709"/>
        <w:contextualSpacing/>
        <w:rPr>
          <w:rFonts w:eastAsia="Arial" w:cs="Arial"/>
          <w:color w:val="000000"/>
          <w:sz w:val="24"/>
          <w:szCs w:val="24"/>
        </w:rPr>
      </w:pPr>
      <w:bookmarkStart w:id="1" w:name="SUB18100"/>
      <w:bookmarkStart w:id="2" w:name="SUB18200"/>
      <w:bookmarkEnd w:id="1"/>
      <w:bookmarkEnd w:id="2"/>
      <w:r w:rsidRPr="000434EB">
        <w:rPr>
          <w:color w:val="000000"/>
          <w:sz w:val="24"/>
          <w:szCs w:val="24"/>
        </w:rPr>
        <w:lastRenderedPageBreak/>
        <w:t>Консультациялық (консалтингтік) көрсетілетін қызметтерге баға ұсынысы, егер ол барлық ұсынылған баға ұсыныстарының арифметикалық орташа бағасынан 70 (жетпіс) пайыздан төмен болса, ол ҚҚС-ты есепке алмағанда сатып алу жоспарында сатып алу үшін көзделген сомадан аспайтын демпингтік деп танылуға тиіс</w:t>
      </w:r>
      <w:r w:rsidR="001F7F9A" w:rsidRPr="000434EB">
        <w:rPr>
          <w:rFonts w:eastAsia="Arial" w:cs="Arial"/>
          <w:color w:val="000000"/>
          <w:sz w:val="24"/>
          <w:szCs w:val="24"/>
        </w:rPr>
        <w:t>;</w:t>
      </w:r>
    </w:p>
    <w:p w14:paraId="7B52AD78" w14:textId="77777777" w:rsidR="001F7F9A" w:rsidRPr="006364CA" w:rsidRDefault="006364CA" w:rsidP="001F7F9A">
      <w:pPr>
        <w:pStyle w:val="af"/>
        <w:widowControl/>
        <w:numPr>
          <w:ilvl w:val="0"/>
          <w:numId w:val="25"/>
        </w:numPr>
        <w:tabs>
          <w:tab w:val="left" w:pos="993"/>
          <w:tab w:val="left" w:pos="1276"/>
        </w:tabs>
        <w:adjustRightInd/>
        <w:spacing w:line="240" w:lineRule="auto"/>
        <w:ind w:left="0" w:firstLine="709"/>
        <w:contextualSpacing/>
        <w:rPr>
          <w:rFonts w:eastAsia="Arial" w:cs="Arial"/>
          <w:color w:val="000000"/>
          <w:sz w:val="24"/>
          <w:szCs w:val="24"/>
        </w:rPr>
      </w:pPr>
      <w:r w:rsidRPr="000434EB">
        <w:rPr>
          <w:color w:val="000000"/>
          <w:sz w:val="24"/>
          <w:szCs w:val="24"/>
        </w:rPr>
        <w:t>Осы тармақтың 1) тармақшасында көрсетілмеген жұмыстарға баға ұсынысы Осы тармақтың 2) тармақшасында көрсетілмеген қызметтер, оның ішінде күрделі қызметтер, егер ол ҚҚС-ты қоспағанда, сатып алу жоспарында сатып алу жоспарында көзделген сомадан аспайтын барлық ұсынылған баға белгілеулерінің арифметикалық орташа бағасынан 20 (жиырма) пайыздан төмен болса, демпингтік деп танылуға жатады</w:t>
      </w:r>
      <w:r w:rsidR="001F7F9A" w:rsidRPr="006364CA">
        <w:rPr>
          <w:rFonts w:eastAsia="Arial" w:cs="Arial"/>
          <w:color w:val="000000"/>
          <w:sz w:val="24"/>
          <w:szCs w:val="24"/>
        </w:rPr>
        <w:t>;</w:t>
      </w:r>
    </w:p>
    <w:p w14:paraId="2DD5BCE5" w14:textId="77777777" w:rsidR="00D96A41" w:rsidRPr="006364CA" w:rsidRDefault="006364CA" w:rsidP="00D96A41">
      <w:pPr>
        <w:widowControl w:val="0"/>
        <w:tabs>
          <w:tab w:val="left" w:pos="708"/>
          <w:tab w:val="left" w:pos="993"/>
        </w:tabs>
        <w:adjustRightInd w:val="0"/>
        <w:ind w:firstLine="720"/>
        <w:jc w:val="both"/>
      </w:pPr>
      <w:r w:rsidRPr="0006471D">
        <w:t>Осы тармақтың ережелері тендерлік құжаттарда көрсетілген Жалға берушінің шарттарында көзделген дисконтты ескере отырып, әлеуетті өнім беруші ұсынған жалпы/түпкілікті бағаға, сондай-ақ баламалы шарттарда ұсынылған жеңілдікті ескере отырып әлеуетті өнім беруші ұсынған жалпы/түпкілікті бағаға (егер тендерлік комиссия баламалы шарттарды қабылдаған жағдайда) қолданылады.</w:t>
      </w:r>
    </w:p>
    <w:p w14:paraId="7BBC7108" w14:textId="77777777" w:rsidR="00145E24" w:rsidRPr="006364CA" w:rsidRDefault="00D96A41" w:rsidP="008A0589">
      <w:pPr>
        <w:widowControl w:val="0"/>
        <w:tabs>
          <w:tab w:val="left" w:pos="-1985"/>
          <w:tab w:val="left" w:pos="1134"/>
        </w:tabs>
        <w:adjustRightInd w:val="0"/>
        <w:ind w:firstLine="709"/>
        <w:jc w:val="both"/>
      </w:pPr>
      <w:r w:rsidRPr="006364CA">
        <w:rPr>
          <w:bCs/>
        </w:rPr>
        <w:t> </w:t>
      </w:r>
      <w:r w:rsidR="00EF6EF3" w:rsidRPr="006364CA">
        <w:rPr>
          <w:bCs/>
        </w:rPr>
        <w:t>3</w:t>
      </w:r>
      <w:r w:rsidR="00C55B23" w:rsidRPr="006364CA">
        <w:rPr>
          <w:bCs/>
        </w:rPr>
        <w:t>1</w:t>
      </w:r>
      <w:r w:rsidR="00EF6EF3" w:rsidRPr="006364CA">
        <w:rPr>
          <w:bCs/>
        </w:rPr>
        <w:t>. </w:t>
      </w:r>
      <w:r w:rsidR="006364CA" w:rsidRPr="0006471D">
        <w:rPr>
          <w:bCs/>
        </w:rPr>
        <w:t>Шығарылмаған Конкурстық өтiнiмдердi осы Сауда-саттық құжатында қамтылған өлшемдерге сәйкес Тендерлiк комиссия салыстыруға және бағалауға тиiс. Ашық тендердiң жеңiмпазы мынадай мiндеттi өлшемдердi қолдануды ескере отырып есептелген ең төменгi ұғымдық баға негiзiнде айқындалады</w:t>
      </w:r>
      <w:r w:rsidR="00145E24" w:rsidRPr="006364CA">
        <w:rPr>
          <w:bCs/>
        </w:rPr>
        <w:t>:</w:t>
      </w:r>
    </w:p>
    <w:p w14:paraId="074949EE" w14:textId="77777777" w:rsidR="00451E0E" w:rsidRPr="006364CA" w:rsidRDefault="006364CA" w:rsidP="00E5783C">
      <w:pPr>
        <w:numPr>
          <w:ilvl w:val="0"/>
          <w:numId w:val="3"/>
        </w:numPr>
        <w:autoSpaceDE w:val="0"/>
        <w:autoSpaceDN w:val="0"/>
        <w:ind w:left="1" w:firstLine="708"/>
        <w:jc w:val="both"/>
        <w:rPr>
          <w:bCs/>
        </w:rPr>
      </w:pPr>
      <w:r w:rsidRPr="0006471D">
        <w:rPr>
          <w:bCs/>
        </w:rPr>
        <w:t>орындалған жұмыстар туралы сертификаттардың тиісті электрондық көшірмелерімен расталған соңғы 5 жылда сатып алынатын жұмыстардың біртекті нарығында әлеуетті өнім берушімен 3 жыл жұмыс өтілі үшін бағаны шартты түрде 1,5%-ға және әрбір келесі 1 жыл жұмыс жылына 0,5%-ға төмендету, бірақ 2,5%-дан аспайтын</w:t>
      </w:r>
      <w:r w:rsidR="00451E0E" w:rsidRPr="006364CA">
        <w:rPr>
          <w:bCs/>
        </w:rPr>
        <w:t>.</w:t>
      </w:r>
    </w:p>
    <w:p w14:paraId="21A5D30E" w14:textId="77777777" w:rsidR="00451E0E" w:rsidRPr="006364CA" w:rsidRDefault="006364CA" w:rsidP="00451E0E">
      <w:pPr>
        <w:autoSpaceDE w:val="0"/>
        <w:autoSpaceDN w:val="0"/>
        <w:ind w:firstLine="709"/>
        <w:jc w:val="both"/>
        <w:rPr>
          <w:rFonts w:cs="Arial"/>
          <w:color w:val="000000"/>
        </w:rPr>
      </w:pPr>
      <w:r w:rsidRPr="0006471D">
        <w:rPr>
          <w:color w:val="000000"/>
        </w:rPr>
        <w:t>Ресей Федерациясындағы сәулет, қала құрылысы және құрылыс қызметі саласындағы заңнамаға сәйкес сәулет, қала құрылысы және құрылыс қызметі саласындағы уәкілетті орган бекіткен нысандарға сәйкес орындалған жұмыстарды қабылдау және объектілерді пайдалануға қабылдау актілерінің электрондық көшірмелері жұмыс тәжірибесін растайтын құжаттар болып табылады.</w:t>
      </w:r>
    </w:p>
    <w:p w14:paraId="719E7E46" w14:textId="77777777" w:rsidR="00E5783C" w:rsidRPr="006364CA" w:rsidRDefault="006364CA" w:rsidP="00451E0E">
      <w:pPr>
        <w:autoSpaceDE w:val="0"/>
        <w:autoSpaceDN w:val="0"/>
        <w:ind w:firstLine="709"/>
        <w:jc w:val="both"/>
        <w:rPr>
          <w:bCs/>
        </w:rPr>
      </w:pPr>
      <w:r w:rsidRPr="0006471D">
        <w:rPr>
          <w:color w:val="000000"/>
        </w:rPr>
        <w:t>Бір жылдан астам мерзімі бар шарттар бойынша жұмыс тәжірибесін есептеу кезінде орындалған жұмыстарды қабылдау актісіне және объектіні пайдалануға қабылдау актісіне сәйкес құрылыстың барлық мерзімі ескеріледі.</w:t>
      </w:r>
    </w:p>
    <w:p w14:paraId="685F3A7D" w14:textId="77777777" w:rsidR="00E5783C" w:rsidRPr="006364CA" w:rsidRDefault="006364CA" w:rsidP="00B67821">
      <w:pPr>
        <w:numPr>
          <w:ilvl w:val="0"/>
          <w:numId w:val="3"/>
        </w:numPr>
        <w:autoSpaceDE w:val="0"/>
        <w:autoSpaceDN w:val="0"/>
        <w:ind w:left="1" w:firstLine="708"/>
        <w:jc w:val="both"/>
        <w:rPr>
          <w:bCs/>
        </w:rPr>
      </w:pPr>
      <w:r w:rsidRPr="0006471D">
        <w:rPr>
          <w:bCs/>
        </w:rPr>
        <w:t>жеткізілген тауарларды қабылдау-тапсыруды растайтын орындалған жұмыстар актілерінің тиісті электрондық көшірмелерімен расталған соңғы 5 жыл ішінде әлеуетті өнім берушіден Қорды сатып алу тәжірибесінің әрбір жылы үшін шартты түрде бағаның 0,5%-ға, ал әрбір келесі 1 жыл жұмыс жылына 0,5%-ға төмендеуі, бірақ 2,5%-дан аспайтын</w:t>
      </w:r>
      <w:r w:rsidR="00B67821" w:rsidRPr="006364CA">
        <w:rPr>
          <w:bCs/>
        </w:rPr>
        <w:t>.</w:t>
      </w:r>
    </w:p>
    <w:p w14:paraId="2853BF61" w14:textId="77777777" w:rsidR="00845261" w:rsidRPr="006364CA" w:rsidRDefault="006364CA" w:rsidP="00845261">
      <w:pPr>
        <w:ind w:firstLine="709"/>
        <w:jc w:val="both"/>
        <w:rPr>
          <w:rFonts w:cs="Arial"/>
          <w:color w:val="000000"/>
        </w:rPr>
      </w:pPr>
      <w:r w:rsidRPr="0006471D">
        <w:rPr>
          <w:color w:val="000000"/>
        </w:rPr>
        <w:t>Осы тармақшада көрсетілген шартты жеңілдікті растау кезінде «жасалған» (егер жеткізілетін/орындалған тауарлар/көрсетілген қызметтер туралы ақпарат сатып алу веб-порталында бар болса) және «орындалды» мәртебесі бар шарттар қабылдануға жатады.</w:t>
      </w:r>
    </w:p>
    <w:p w14:paraId="2FE1AA48" w14:textId="77777777" w:rsidR="00E5783C" w:rsidRPr="006364CA" w:rsidRDefault="006364CA" w:rsidP="00451E0E">
      <w:pPr>
        <w:autoSpaceDE w:val="0"/>
        <w:autoSpaceDN w:val="0"/>
        <w:ind w:firstLine="709"/>
        <w:jc w:val="both"/>
      </w:pPr>
      <w:r w:rsidRPr="0006471D">
        <w:rPr>
          <w:bCs/>
        </w:rPr>
        <w:t>Консорциумның ашық тендерiне қатысқан жағдайда тендерлiк комиссияның конкурстық өтiнiмдердi бағалау мен салыстырудың мiндеттi критерийлерi консорциум мүшелерiнiң консорциумы келiсiмiмен айқындалатын консорциумның негiзгi қатысушысына ғана қолданылады.</w:t>
      </w:r>
    </w:p>
    <w:p w14:paraId="7F4E4EEA" w14:textId="77777777" w:rsidR="00EF6EF3" w:rsidRPr="006364CA" w:rsidRDefault="00EF6EF3" w:rsidP="0039324D">
      <w:pPr>
        <w:ind w:firstLine="709"/>
        <w:jc w:val="both"/>
        <w:rPr>
          <w:bCs/>
        </w:rPr>
      </w:pPr>
      <w:r w:rsidRPr="006364CA">
        <w:t>3</w:t>
      </w:r>
      <w:r w:rsidR="00C55B23" w:rsidRPr="006364CA">
        <w:t>2</w:t>
      </w:r>
      <w:r w:rsidRPr="006364CA">
        <w:t xml:space="preserve">. </w:t>
      </w:r>
      <w:r w:rsidR="006364CA" w:rsidRPr="0006471D">
        <w:rPr>
          <w:bCs/>
        </w:rPr>
        <w:t>Әлеуетті өнім беруші бағаны шартты төмендетуге ықпал ететін критерийлерді растайтын құжаттарды ұсынбаған жағдайда, тендерлік комиссия мұндай әлеуетті өнім берушіге шартты жеңілдікті қолданбауға тиіс, ал бағаны шартты төмендетуге ықпал ететін критерийлерді растайтын құжаттарды ұсынбау мұндай Өтінімнен бас тартуға негіз болып табылмайды.</w:t>
      </w:r>
    </w:p>
    <w:p w14:paraId="7A366123" w14:textId="77777777" w:rsidR="001F763F" w:rsidRPr="006364CA" w:rsidRDefault="001F763F" w:rsidP="001F763F">
      <w:pPr>
        <w:pStyle w:val="a0"/>
        <w:numPr>
          <w:ilvl w:val="0"/>
          <w:numId w:val="0"/>
        </w:numPr>
        <w:tabs>
          <w:tab w:val="clear" w:pos="0"/>
          <w:tab w:val="left" w:pos="851"/>
        </w:tabs>
        <w:autoSpaceDE w:val="0"/>
        <w:autoSpaceDN w:val="0"/>
        <w:ind w:firstLine="709"/>
        <w:rPr>
          <w:rFonts w:ascii="Times New Roman" w:hAnsi="Times New Roman"/>
          <w:bCs/>
        </w:rPr>
      </w:pPr>
      <w:r w:rsidRPr="006364CA">
        <w:rPr>
          <w:rFonts w:ascii="Times New Roman" w:hAnsi="Times New Roman"/>
          <w:bCs/>
        </w:rPr>
        <w:t xml:space="preserve">33. </w:t>
      </w:r>
      <w:r w:rsidR="006364CA" w:rsidRPr="000434EB">
        <w:rPr>
          <w:rFonts w:ascii="Times New Roman" w:hAnsi="Times New Roman"/>
          <w:bCs/>
        </w:rPr>
        <w:t>Сауда-саттыққа сәтті қатысушы өтінімдері қабылданбаған әлеуетті өнім берушілер қатарынан сұрату құжаттарында қамтылған критерийлерді қолдану арқылы есептелген ең төменгі ұғымдық баға негізінде іріктелуге жатады</w:t>
      </w:r>
      <w:r w:rsidR="006364CA" w:rsidRPr="0006471D">
        <w:rPr>
          <w:bCs/>
        </w:rPr>
        <w:t>.</w:t>
      </w:r>
    </w:p>
    <w:p w14:paraId="13397EEB" w14:textId="77777777" w:rsidR="001F763F" w:rsidRPr="00A93FAB" w:rsidRDefault="00A93FAB" w:rsidP="001F763F">
      <w:pPr>
        <w:tabs>
          <w:tab w:val="left" w:pos="709"/>
          <w:tab w:val="left" w:pos="851"/>
        </w:tabs>
        <w:autoSpaceDE w:val="0"/>
        <w:autoSpaceDN w:val="0"/>
        <w:ind w:firstLine="709"/>
        <w:jc w:val="both"/>
        <w:rPr>
          <w:rFonts w:cs="Arial"/>
        </w:rPr>
      </w:pPr>
      <w:r w:rsidRPr="0006471D">
        <w:t>Бағалау және салыстыру кезінде екінші орын алған әлеуетті өнім беруші солитиция құжаттарында қамтылған критерийлерді қолдануды ескере отырып есептелген ең төмен ұғымдық бағадан кейінгі баға негізінде айқындалуға тиіс</w:t>
      </w:r>
      <w:r w:rsidR="001F763F" w:rsidRPr="00A93FAB">
        <w:rPr>
          <w:rFonts w:cs="Arial"/>
        </w:rPr>
        <w:t>.</w:t>
      </w:r>
    </w:p>
    <w:p w14:paraId="1FC6B2F2" w14:textId="77777777" w:rsidR="001F763F" w:rsidRPr="00A93FAB" w:rsidRDefault="00A93FAB" w:rsidP="00E62C08">
      <w:pPr>
        <w:tabs>
          <w:tab w:val="left" w:pos="851"/>
          <w:tab w:val="left" w:pos="1418"/>
        </w:tabs>
        <w:autoSpaceDE w:val="0"/>
        <w:autoSpaceDN w:val="0"/>
        <w:ind w:firstLine="709"/>
        <w:jc w:val="both"/>
        <w:rPr>
          <w:rFonts w:cs="Arial"/>
        </w:rPr>
      </w:pPr>
      <w:r w:rsidRPr="0006471D">
        <w:lastRenderedPageBreak/>
        <w:t>Тендерлiк баға ұсыныстарының шартты бағалары тең болған жағдайда жеңiмпаз деп танылады</w:t>
      </w:r>
      <w:r w:rsidR="001F763F" w:rsidRPr="00A93FAB">
        <w:rPr>
          <w:rFonts w:cs="Arial"/>
        </w:rPr>
        <w:t>:</w:t>
      </w:r>
    </w:p>
    <w:p w14:paraId="24CBC2E2" w14:textId="77777777" w:rsidR="001F763F" w:rsidRPr="00CE0655" w:rsidRDefault="00A93FAB" w:rsidP="00E62C08">
      <w:pPr>
        <w:pStyle w:val="af"/>
        <w:widowControl/>
        <w:numPr>
          <w:ilvl w:val="2"/>
          <w:numId w:val="26"/>
        </w:numPr>
        <w:tabs>
          <w:tab w:val="left" w:pos="993"/>
          <w:tab w:val="left" w:pos="1418"/>
        </w:tabs>
        <w:autoSpaceDE w:val="0"/>
        <w:autoSpaceDN w:val="0"/>
        <w:adjustRightInd/>
        <w:spacing w:line="240" w:lineRule="auto"/>
        <w:ind w:left="0" w:firstLine="709"/>
        <w:contextualSpacing/>
        <w:rPr>
          <w:sz w:val="24"/>
          <w:szCs w:val="24"/>
        </w:rPr>
      </w:pPr>
      <w:r w:rsidRPr="00CE0655">
        <w:rPr>
          <w:sz w:val="24"/>
          <w:szCs w:val="24"/>
        </w:rPr>
        <w:t>Шағын немесе орта бизнес субъектілері болып табылатын әлеуетті өнім беруші</w:t>
      </w:r>
      <w:r w:rsidR="001F763F" w:rsidRPr="00CE0655">
        <w:rPr>
          <w:sz w:val="24"/>
          <w:szCs w:val="24"/>
        </w:rPr>
        <w:t>;</w:t>
      </w:r>
    </w:p>
    <w:p w14:paraId="38003131" w14:textId="77777777" w:rsidR="001F763F" w:rsidRPr="00CE0655" w:rsidRDefault="00A93FAB" w:rsidP="00E62C08">
      <w:pPr>
        <w:pStyle w:val="af"/>
        <w:widowControl/>
        <w:numPr>
          <w:ilvl w:val="2"/>
          <w:numId w:val="26"/>
        </w:numPr>
        <w:tabs>
          <w:tab w:val="left" w:pos="993"/>
          <w:tab w:val="left" w:pos="1418"/>
        </w:tabs>
        <w:autoSpaceDE w:val="0"/>
        <w:autoSpaceDN w:val="0"/>
        <w:adjustRightInd/>
        <w:spacing w:line="240" w:lineRule="auto"/>
        <w:ind w:left="0" w:firstLine="709"/>
        <w:contextualSpacing/>
        <w:rPr>
          <w:sz w:val="24"/>
          <w:szCs w:val="24"/>
        </w:rPr>
      </w:pPr>
      <w:r w:rsidRPr="00CE0655">
        <w:rPr>
          <w:sz w:val="24"/>
          <w:szCs w:val="24"/>
        </w:rPr>
        <w:t>ашық тендердің нысанасы болып табылатын сатып алынатын жұмыстар нарығында жұмыс тәжірибесі неғұрлым көп әлеуетті өнім беруші (осы тармақтың 1) тармақшасына сәйкес жеңімпазды анықтау мүмкін болмаған жағдайда)</w:t>
      </w:r>
      <w:r w:rsidR="001F763F" w:rsidRPr="00CE0655">
        <w:rPr>
          <w:sz w:val="24"/>
          <w:szCs w:val="24"/>
        </w:rPr>
        <w:t>;</w:t>
      </w:r>
    </w:p>
    <w:p w14:paraId="7A6BFD83" w14:textId="77777777" w:rsidR="00E62C08" w:rsidRPr="00CE0655" w:rsidRDefault="00A93FAB" w:rsidP="00E62C08">
      <w:pPr>
        <w:pStyle w:val="af"/>
        <w:widowControl/>
        <w:numPr>
          <w:ilvl w:val="2"/>
          <w:numId w:val="26"/>
        </w:numPr>
        <w:tabs>
          <w:tab w:val="left" w:pos="993"/>
          <w:tab w:val="left" w:pos="1418"/>
        </w:tabs>
        <w:autoSpaceDE w:val="0"/>
        <w:autoSpaceDN w:val="0"/>
        <w:adjustRightInd/>
        <w:spacing w:line="240" w:lineRule="auto"/>
        <w:ind w:left="0" w:firstLine="709"/>
        <w:contextualSpacing/>
        <w:rPr>
          <w:sz w:val="24"/>
          <w:szCs w:val="24"/>
        </w:rPr>
      </w:pPr>
      <w:r w:rsidRPr="00CE0655">
        <w:rPr>
          <w:sz w:val="24"/>
          <w:szCs w:val="24"/>
        </w:rPr>
        <w:t>бұрын тендерлік құжаттамада сәйкессіздіктер анықталмаған тендерді ұсынған әлеуетті өнім беруші (осы тармақтың 2) тармақшасына сәйкес жеңімпазды анықтау мүмкін болмаған жағдайда)</w:t>
      </w:r>
      <w:r w:rsidR="00E62C08" w:rsidRPr="00CE0655">
        <w:rPr>
          <w:sz w:val="24"/>
          <w:szCs w:val="24"/>
        </w:rPr>
        <w:t>;</w:t>
      </w:r>
    </w:p>
    <w:p w14:paraId="1BE98D31" w14:textId="77777777" w:rsidR="00E62C08" w:rsidRPr="00CE0655" w:rsidRDefault="00A93FAB" w:rsidP="00E62C08">
      <w:pPr>
        <w:pStyle w:val="af"/>
        <w:widowControl/>
        <w:numPr>
          <w:ilvl w:val="2"/>
          <w:numId w:val="26"/>
        </w:numPr>
        <w:tabs>
          <w:tab w:val="left" w:pos="993"/>
          <w:tab w:val="left" w:pos="1418"/>
        </w:tabs>
        <w:autoSpaceDE w:val="0"/>
        <w:autoSpaceDN w:val="0"/>
        <w:adjustRightInd/>
        <w:spacing w:line="240" w:lineRule="auto"/>
        <w:ind w:left="0" w:firstLine="709"/>
        <w:contextualSpacing/>
        <w:rPr>
          <w:sz w:val="24"/>
          <w:szCs w:val="24"/>
        </w:rPr>
      </w:pPr>
      <w:r w:rsidRPr="00CE0655">
        <w:rPr>
          <w:sz w:val="24"/>
          <w:szCs w:val="24"/>
        </w:rPr>
        <w:t>тендердi бұрын ұсынған ықтимал өнiм берушi (осы тармақтың 3) тармақшасына сәйкес жеңiмпазды анықтау мүмкiн болмаған жағдайда).</w:t>
      </w:r>
    </w:p>
    <w:p w14:paraId="69DA5B5A" w14:textId="77777777" w:rsidR="00041C1E" w:rsidRPr="00CE0655" w:rsidRDefault="00041C1E" w:rsidP="00041C1E">
      <w:pPr>
        <w:pStyle w:val="af"/>
        <w:widowControl/>
        <w:adjustRightInd/>
        <w:spacing w:line="240" w:lineRule="auto"/>
        <w:ind w:left="0" w:firstLine="709"/>
        <w:contextualSpacing/>
        <w:rPr>
          <w:sz w:val="24"/>
          <w:szCs w:val="24"/>
        </w:rPr>
      </w:pPr>
      <w:r w:rsidRPr="00CE0655">
        <w:rPr>
          <w:sz w:val="24"/>
          <w:szCs w:val="24"/>
        </w:rPr>
        <w:t xml:space="preserve">34. </w:t>
      </w:r>
      <w:bookmarkStart w:id="3" w:name="SUB343"/>
      <w:r w:rsidR="00A93FAB" w:rsidRPr="00CE0655">
        <w:rPr>
          <w:sz w:val="24"/>
          <w:szCs w:val="24"/>
        </w:rPr>
        <w:t>Егер тендерлік құжаттаманың талаптарына сәйкес деп танылған бір тендер болған жағдайда, егер әлеуетті өнім беруші тиісті хаттама (рұқсат беру хаттамасы) жарияланған күннен бастап 1 (бір) жұмыс күні ішінде бағаны төмендету туралы қосымша баға ұсынысын ұсынса, тендерлік комиссия тендерді жарамды деп тануға тиіс.</w:t>
      </w:r>
      <w:bookmarkEnd w:id="3"/>
    </w:p>
    <w:p w14:paraId="78EF81A1" w14:textId="77777777" w:rsidR="00041C1E" w:rsidRPr="00CE0655" w:rsidRDefault="00A93FAB" w:rsidP="00041C1E">
      <w:pPr>
        <w:pStyle w:val="af"/>
        <w:spacing w:line="240" w:lineRule="auto"/>
        <w:ind w:left="0" w:firstLine="426"/>
        <w:rPr>
          <w:sz w:val="24"/>
          <w:szCs w:val="24"/>
        </w:rPr>
      </w:pPr>
      <w:r w:rsidRPr="00CE0655">
        <w:rPr>
          <w:sz w:val="24"/>
          <w:szCs w:val="24"/>
        </w:rPr>
        <w:t>Бұл жағдайда тендерлік құжаттаманың және бағаны төмендетуге қосымша баға ұсынысының талаптарына сәйкес келетін тендерлік өтінімді ұсынған әлеуетті өнім беруші сатып алу жеңімпазы болуға тиіс.</w:t>
      </w:r>
    </w:p>
    <w:p w14:paraId="174CF9F2" w14:textId="77777777" w:rsidR="00041C1E" w:rsidRPr="00CE0655" w:rsidRDefault="00A93FAB" w:rsidP="00041C1E">
      <w:pPr>
        <w:pStyle w:val="af"/>
        <w:spacing w:line="240" w:lineRule="auto"/>
        <w:ind w:left="0" w:firstLine="426"/>
        <w:rPr>
          <w:sz w:val="24"/>
          <w:szCs w:val="24"/>
        </w:rPr>
      </w:pPr>
      <w:r w:rsidRPr="00CE0655">
        <w:rPr>
          <w:sz w:val="24"/>
          <w:szCs w:val="24"/>
        </w:rPr>
        <w:t>Бағаны төмендету үшін баға белгілеу болмаған жағдайда сатып алу өтпеді деп танылады</w:t>
      </w:r>
      <w:r w:rsidR="00041C1E" w:rsidRPr="00CE0655">
        <w:rPr>
          <w:sz w:val="24"/>
          <w:szCs w:val="24"/>
        </w:rPr>
        <w:t>.</w:t>
      </w:r>
    </w:p>
    <w:p w14:paraId="7F1D8783" w14:textId="77777777" w:rsidR="00EF6EF3" w:rsidRPr="00CE0655" w:rsidRDefault="00EF6EF3" w:rsidP="00EF6EF3">
      <w:pPr>
        <w:tabs>
          <w:tab w:val="left" w:pos="720"/>
        </w:tabs>
        <w:autoSpaceDE w:val="0"/>
        <w:autoSpaceDN w:val="0"/>
        <w:ind w:firstLine="709"/>
        <w:jc w:val="both"/>
      </w:pPr>
      <w:r w:rsidRPr="00CE0655">
        <w:t>3</w:t>
      </w:r>
      <w:r w:rsidR="00C55B23" w:rsidRPr="00CE0655">
        <w:t>5</w:t>
      </w:r>
      <w:r w:rsidRPr="00CE0655">
        <w:t>. </w:t>
      </w:r>
      <w:r w:rsidR="00A93FAB" w:rsidRPr="00CE0655">
        <w:t>Ашық тендердің нәтижелері хаттамамен ресімделеді. Ашық тендердiң нәтижелерi туралы хаттамаға тендерлiк комиссия мен оның хатшысы қол қояды және қол қояды.</w:t>
      </w:r>
    </w:p>
    <w:p w14:paraId="2AE49B30" w14:textId="77777777" w:rsidR="00EF6EF3" w:rsidRPr="00CE0655" w:rsidRDefault="00CE0655" w:rsidP="001D228A">
      <w:pPr>
        <w:widowControl w:val="0"/>
        <w:tabs>
          <w:tab w:val="left" w:pos="0"/>
          <w:tab w:val="left" w:pos="1134"/>
        </w:tabs>
        <w:adjustRightInd w:val="0"/>
        <w:ind w:firstLine="539"/>
        <w:jc w:val="both"/>
      </w:pPr>
      <w:r w:rsidRPr="00CE0655">
        <w:t>Конкурстық өтiнiмдер болмаған жағдайда ашық тендердiң нәтижелерi туралы хаттама ашу хаттамасын дайындау және жариялау үшiн көзделген мерзiмдерде жасалуға және жариялануға тиiс</w:t>
      </w:r>
      <w:r w:rsidR="00EF6EF3" w:rsidRPr="00CE0655">
        <w:t>.</w:t>
      </w:r>
    </w:p>
    <w:p w14:paraId="1F2237D0" w14:textId="77777777" w:rsidR="00EF6EF3" w:rsidRPr="00CE0655" w:rsidRDefault="00EF6EF3" w:rsidP="00EF6EF3">
      <w:pPr>
        <w:tabs>
          <w:tab w:val="left" w:pos="720"/>
        </w:tabs>
        <w:autoSpaceDE w:val="0"/>
        <w:autoSpaceDN w:val="0"/>
        <w:ind w:firstLine="709"/>
        <w:jc w:val="both"/>
      </w:pPr>
      <w:r w:rsidRPr="00CE0655">
        <w:t>3</w:t>
      </w:r>
      <w:r w:rsidR="00C55B23" w:rsidRPr="00CE0655">
        <w:t>6</w:t>
      </w:r>
      <w:r w:rsidRPr="00CE0655">
        <w:t xml:space="preserve">. </w:t>
      </w:r>
      <w:r w:rsidR="00CE0655" w:rsidRPr="00CE0655">
        <w:t>Ашық тендердiң қорытындылары туралы хаттамада мәлiметтер қамтылуға тиiс</w:t>
      </w:r>
      <w:r w:rsidRPr="00CE0655">
        <w:t>:</w:t>
      </w:r>
    </w:p>
    <w:p w14:paraId="7EC3E2F4" w14:textId="77777777" w:rsidR="00EF6EF3" w:rsidRPr="00CE0655" w:rsidRDefault="00CE0655" w:rsidP="003B3F39">
      <w:pPr>
        <w:widowControl w:val="0"/>
        <w:numPr>
          <w:ilvl w:val="0"/>
          <w:numId w:val="12"/>
        </w:numPr>
        <w:tabs>
          <w:tab w:val="left" w:pos="1134"/>
        </w:tabs>
        <w:adjustRightInd w:val="0"/>
        <w:ind w:firstLine="709"/>
        <w:jc w:val="both"/>
      </w:pPr>
      <w:r w:rsidRPr="00CE0655">
        <w:t>қорытынды шығару орны мен уақыты туралы</w:t>
      </w:r>
      <w:r w:rsidR="00EF6EF3" w:rsidRPr="00CE0655">
        <w:t>;</w:t>
      </w:r>
    </w:p>
    <w:p w14:paraId="3BE693EA" w14:textId="77777777" w:rsidR="00EF6EF3" w:rsidRPr="00CE0655" w:rsidRDefault="00CE0655" w:rsidP="003B3F39">
      <w:pPr>
        <w:widowControl w:val="0"/>
        <w:numPr>
          <w:ilvl w:val="0"/>
          <w:numId w:val="12"/>
        </w:numPr>
        <w:tabs>
          <w:tab w:val="left" w:pos="1134"/>
        </w:tabs>
        <w:adjustRightInd w:val="0"/>
        <w:ind w:firstLine="709"/>
        <w:jc w:val="both"/>
      </w:pPr>
      <w:r w:rsidRPr="00CE0655">
        <w:t>әлеуетті өнім берушілердің келіп түскен өтінімдері бойынша</w:t>
      </w:r>
      <w:r w:rsidR="00EF6EF3" w:rsidRPr="00CE0655">
        <w:t>;</w:t>
      </w:r>
    </w:p>
    <w:p w14:paraId="17C559CB" w14:textId="77777777" w:rsidR="00EF6EF3" w:rsidRPr="00CE0655" w:rsidRDefault="00CE0655" w:rsidP="003B3F39">
      <w:pPr>
        <w:widowControl w:val="0"/>
        <w:numPr>
          <w:ilvl w:val="0"/>
          <w:numId w:val="12"/>
        </w:numPr>
        <w:tabs>
          <w:tab w:val="left" w:pos="1134"/>
        </w:tabs>
        <w:adjustRightInd w:val="0"/>
        <w:ind w:firstLine="709"/>
        <w:jc w:val="both"/>
      </w:pPr>
      <w:r w:rsidRPr="00CE0655">
        <w:t>ҚҚС-ты қоспағанда, сатып алу жоспарында көзделген сатып алу үшін бөлінген сома туралы</w:t>
      </w:r>
      <w:r w:rsidR="00EF6EF3" w:rsidRPr="00CE0655">
        <w:t>;</w:t>
      </w:r>
    </w:p>
    <w:p w14:paraId="091275CD" w14:textId="77777777" w:rsidR="00EF6EF3" w:rsidRPr="00CE0655" w:rsidRDefault="00CE0655" w:rsidP="003B3F39">
      <w:pPr>
        <w:widowControl w:val="0"/>
        <w:numPr>
          <w:ilvl w:val="0"/>
          <w:numId w:val="12"/>
        </w:numPr>
        <w:tabs>
          <w:tab w:val="left" w:pos="1134"/>
        </w:tabs>
        <w:adjustRightInd w:val="0"/>
        <w:ind w:firstLine="709"/>
        <w:jc w:val="both"/>
      </w:pPr>
      <w:r w:rsidRPr="00CE0655">
        <w:t>бағаның шартты төмендеуіне әсер ететін өлшемдерді қабылдамаудың және қолданбаудың егжей-тегжейлі негіздерін көрсете отырып, қабылданбаған Өтінімдер бойынша</w:t>
      </w:r>
      <w:r w:rsidR="00EF6EF3" w:rsidRPr="00CE0655">
        <w:t>;</w:t>
      </w:r>
    </w:p>
    <w:p w14:paraId="243DDDAA" w14:textId="77777777" w:rsidR="00EF6EF3" w:rsidRPr="00CE0655" w:rsidRDefault="00CE0655" w:rsidP="003B3F39">
      <w:pPr>
        <w:widowControl w:val="0"/>
        <w:numPr>
          <w:ilvl w:val="0"/>
          <w:numId w:val="12"/>
        </w:numPr>
        <w:tabs>
          <w:tab w:val="left" w:pos="1134"/>
        </w:tabs>
        <w:adjustRightInd w:val="0"/>
        <w:ind w:firstLine="709"/>
        <w:jc w:val="both"/>
      </w:pPr>
      <w:r w:rsidRPr="00CE0655">
        <w:t>Өтінімдері қабылданбаған әлеуетті өнім берушілер туралы</w:t>
      </w:r>
      <w:r w:rsidR="00EF6EF3" w:rsidRPr="00CE0655">
        <w:t>;</w:t>
      </w:r>
    </w:p>
    <w:p w14:paraId="746D9254" w14:textId="77777777" w:rsidR="00EF6EF3" w:rsidRPr="00CE0655" w:rsidRDefault="00CE0655" w:rsidP="003B3F39">
      <w:pPr>
        <w:widowControl w:val="0"/>
        <w:numPr>
          <w:ilvl w:val="0"/>
          <w:numId w:val="12"/>
        </w:numPr>
        <w:tabs>
          <w:tab w:val="left" w:pos="1134"/>
        </w:tabs>
        <w:adjustRightInd w:val="0"/>
        <w:ind w:firstLine="709"/>
        <w:jc w:val="both"/>
      </w:pPr>
      <w:r w:rsidRPr="00CE0655">
        <w:t>бағалау және салыстыру критерийлерін қолдану нәтижелері туралы</w:t>
      </w:r>
      <w:r w:rsidR="00EF6EF3" w:rsidRPr="00CE0655">
        <w:t>;</w:t>
      </w:r>
    </w:p>
    <w:p w14:paraId="2A939CF9" w14:textId="77777777" w:rsidR="00EF6EF3" w:rsidRPr="00CE0655" w:rsidRDefault="00CE0655" w:rsidP="003B3F39">
      <w:pPr>
        <w:widowControl w:val="0"/>
        <w:numPr>
          <w:ilvl w:val="0"/>
          <w:numId w:val="12"/>
        </w:numPr>
        <w:tabs>
          <w:tab w:val="left" w:pos="1134"/>
        </w:tabs>
        <w:adjustRightInd w:val="0"/>
        <w:ind w:firstLine="709"/>
        <w:jc w:val="both"/>
      </w:pPr>
      <w:r w:rsidRPr="00CE0655">
        <w:t>Ашық тендердің қорытындылары туралы</w:t>
      </w:r>
      <w:r w:rsidR="00EF6EF3" w:rsidRPr="00CE0655">
        <w:t>;</w:t>
      </w:r>
    </w:p>
    <w:p w14:paraId="7BF9CB0E" w14:textId="77777777" w:rsidR="00EF6EF3" w:rsidRPr="00CE0655" w:rsidRDefault="00CE0655" w:rsidP="003B3F39">
      <w:pPr>
        <w:widowControl w:val="0"/>
        <w:numPr>
          <w:ilvl w:val="0"/>
          <w:numId w:val="12"/>
        </w:numPr>
        <w:tabs>
          <w:tab w:val="left" w:pos="1134"/>
        </w:tabs>
        <w:adjustRightInd w:val="0"/>
        <w:ind w:firstLine="709"/>
        <w:jc w:val="both"/>
      </w:pPr>
      <w:r w:rsidRPr="00CE0655">
        <w:t>ашық тендер өткізілген жағдайда сатып алу туралы шарт жасасудың сомасы мен талаптары туралы</w:t>
      </w:r>
      <w:r w:rsidR="00EF6EF3" w:rsidRPr="00CE0655">
        <w:t>;</w:t>
      </w:r>
    </w:p>
    <w:p w14:paraId="38EFC6AE" w14:textId="77777777" w:rsidR="00EF6EF3" w:rsidRPr="00CE0655" w:rsidRDefault="00CE0655" w:rsidP="003B3F39">
      <w:pPr>
        <w:widowControl w:val="0"/>
        <w:numPr>
          <w:ilvl w:val="0"/>
          <w:numId w:val="12"/>
        </w:numPr>
        <w:tabs>
          <w:tab w:val="left" w:pos="1134"/>
        </w:tabs>
        <w:adjustRightInd w:val="0"/>
        <w:ind w:firstLine="709"/>
        <w:jc w:val="both"/>
      </w:pPr>
      <w:r w:rsidRPr="00CE0655">
        <w:t>Әлеуетті жүйрік жеткізуші туралы</w:t>
      </w:r>
      <w:r w:rsidR="00EF6EF3" w:rsidRPr="00CE0655">
        <w:t>;</w:t>
      </w:r>
    </w:p>
    <w:p w14:paraId="61A5DEF2" w14:textId="77777777" w:rsidR="00EF6EF3" w:rsidRPr="00CE0655" w:rsidRDefault="00CE0655" w:rsidP="003B3F39">
      <w:pPr>
        <w:widowControl w:val="0"/>
        <w:numPr>
          <w:ilvl w:val="0"/>
          <w:numId w:val="12"/>
        </w:numPr>
        <w:tabs>
          <w:tab w:val="left" w:pos="1134"/>
        </w:tabs>
        <w:adjustRightInd w:val="0"/>
        <w:ind w:firstLine="709"/>
        <w:jc w:val="both"/>
      </w:pPr>
      <w:r w:rsidRPr="00CE0655">
        <w:t>осы Тендерлік құжаттаманың 27-тармағына сәйкес әлеуетті өнім берушілерге, тиісті мемлекеттік органдарға, жеке және заңды тұлғаларға сұрау салуларды жіберу туралы ақпарат</w:t>
      </w:r>
      <w:r w:rsidR="00EF6EF3" w:rsidRPr="00CE0655">
        <w:t>;</w:t>
      </w:r>
    </w:p>
    <w:p w14:paraId="3366CCAC" w14:textId="77777777" w:rsidR="00EF6EF3" w:rsidRPr="00CE0655" w:rsidRDefault="00CE0655" w:rsidP="003B3F39">
      <w:pPr>
        <w:widowControl w:val="0"/>
        <w:numPr>
          <w:ilvl w:val="0"/>
          <w:numId w:val="12"/>
        </w:numPr>
        <w:tabs>
          <w:tab w:val="left" w:pos="1134"/>
        </w:tabs>
        <w:adjustRightInd w:val="0"/>
        <w:ind w:firstLine="709"/>
        <w:jc w:val="both"/>
      </w:pPr>
      <w:r w:rsidRPr="00CE0655">
        <w:t>тендерлік комиссияның қалауы бойынша өзге де ақпарат</w:t>
      </w:r>
      <w:r w:rsidR="00EF6EF3" w:rsidRPr="00CE0655">
        <w:t>.</w:t>
      </w:r>
    </w:p>
    <w:p w14:paraId="09C6A566" w14:textId="77777777" w:rsidR="00EF6EF3" w:rsidRPr="00CE0655" w:rsidRDefault="00EF6EF3" w:rsidP="00EF6EF3">
      <w:pPr>
        <w:widowControl w:val="0"/>
        <w:tabs>
          <w:tab w:val="left" w:pos="708"/>
          <w:tab w:val="left" w:pos="993"/>
        </w:tabs>
        <w:adjustRightInd w:val="0"/>
        <w:ind w:firstLine="720"/>
        <w:jc w:val="both"/>
      </w:pPr>
      <w:r w:rsidRPr="00CE0655">
        <w:t>3</w:t>
      </w:r>
      <w:r w:rsidR="00C55B23" w:rsidRPr="00CE0655">
        <w:t>7</w:t>
      </w:r>
      <w:r w:rsidRPr="00CE0655">
        <w:t>. </w:t>
      </w:r>
      <w:r w:rsidR="00CE0655" w:rsidRPr="00CE0655">
        <w:t>Тендерлiк комиссия ашық тендердi мынадай жағдайларда өтпедi деп тануға тиiс:</w:t>
      </w:r>
    </w:p>
    <w:p w14:paraId="24C3F566" w14:textId="77777777" w:rsidR="002B5E7A" w:rsidRPr="00CE0655" w:rsidRDefault="00CE0655" w:rsidP="002B5E7A">
      <w:pPr>
        <w:pStyle w:val="af"/>
        <w:widowControl/>
        <w:numPr>
          <w:ilvl w:val="0"/>
          <w:numId w:val="20"/>
        </w:numPr>
        <w:tabs>
          <w:tab w:val="left" w:pos="1134"/>
        </w:tabs>
        <w:adjustRightInd/>
        <w:spacing w:line="240" w:lineRule="auto"/>
        <w:ind w:left="0" w:firstLine="784"/>
        <w:contextualSpacing/>
        <w:rPr>
          <w:sz w:val="24"/>
          <w:szCs w:val="24"/>
        </w:rPr>
      </w:pPr>
      <w:r w:rsidRPr="00CE0655">
        <w:rPr>
          <w:sz w:val="24"/>
          <w:szCs w:val="24"/>
        </w:rPr>
        <w:t>Тендерлік өтінімдердің болмауы</w:t>
      </w:r>
      <w:r w:rsidR="002B5E7A" w:rsidRPr="00CE0655">
        <w:rPr>
          <w:sz w:val="24"/>
          <w:szCs w:val="24"/>
          <w:lang w:val="en-US"/>
        </w:rPr>
        <w:t>;</w:t>
      </w:r>
    </w:p>
    <w:p w14:paraId="0CAA1E81" w14:textId="77777777" w:rsidR="002B5E7A" w:rsidRPr="00CE0655" w:rsidRDefault="00CE0655" w:rsidP="002B5E7A">
      <w:pPr>
        <w:pStyle w:val="af"/>
        <w:widowControl/>
        <w:numPr>
          <w:ilvl w:val="0"/>
          <w:numId w:val="20"/>
        </w:numPr>
        <w:tabs>
          <w:tab w:val="left" w:pos="1134"/>
        </w:tabs>
        <w:adjustRightInd/>
        <w:spacing w:line="240" w:lineRule="auto"/>
        <w:ind w:left="0" w:firstLine="784"/>
        <w:contextualSpacing/>
        <w:rPr>
          <w:sz w:val="24"/>
          <w:szCs w:val="24"/>
        </w:rPr>
      </w:pPr>
      <w:r w:rsidRPr="00CE0655">
        <w:rPr>
          <w:sz w:val="24"/>
          <w:szCs w:val="24"/>
        </w:rPr>
        <w:t>екіден кем өтінім беру (34-тармаққа сәйкес тендер өтті деп танылған жағдайларды қоспағанда)</w:t>
      </w:r>
      <w:r w:rsidR="002B5E7A" w:rsidRPr="00CE0655">
        <w:rPr>
          <w:sz w:val="24"/>
          <w:szCs w:val="24"/>
        </w:rPr>
        <w:t>;</w:t>
      </w:r>
    </w:p>
    <w:p w14:paraId="7560E32C" w14:textId="77777777" w:rsidR="002B5E7A" w:rsidRPr="00CE0655" w:rsidRDefault="00CE0655" w:rsidP="002B5E7A">
      <w:pPr>
        <w:pStyle w:val="af"/>
        <w:widowControl/>
        <w:numPr>
          <w:ilvl w:val="0"/>
          <w:numId w:val="20"/>
        </w:numPr>
        <w:tabs>
          <w:tab w:val="left" w:pos="1134"/>
        </w:tabs>
        <w:adjustRightInd/>
        <w:spacing w:line="240" w:lineRule="auto"/>
        <w:ind w:left="0" w:firstLine="784"/>
        <w:contextualSpacing/>
        <w:rPr>
          <w:sz w:val="24"/>
          <w:szCs w:val="24"/>
        </w:rPr>
      </w:pPr>
      <w:r w:rsidRPr="00CE0655">
        <w:rPr>
          <w:sz w:val="24"/>
          <w:szCs w:val="24"/>
        </w:rPr>
        <w:t>Барлық ұсынылған тендерлер қабылданбады</w:t>
      </w:r>
      <w:r w:rsidR="002B5E7A" w:rsidRPr="00CE0655">
        <w:rPr>
          <w:sz w:val="24"/>
          <w:szCs w:val="24"/>
        </w:rPr>
        <w:t>;</w:t>
      </w:r>
    </w:p>
    <w:p w14:paraId="20F8048D" w14:textId="77777777" w:rsidR="002B5E7A" w:rsidRPr="00CE0655" w:rsidRDefault="00CE0655" w:rsidP="002B5E7A">
      <w:pPr>
        <w:pStyle w:val="af"/>
        <w:widowControl/>
        <w:numPr>
          <w:ilvl w:val="0"/>
          <w:numId w:val="20"/>
        </w:numPr>
        <w:tabs>
          <w:tab w:val="left" w:pos="1134"/>
        </w:tabs>
        <w:adjustRightInd/>
        <w:spacing w:line="240" w:lineRule="auto"/>
        <w:ind w:left="0" w:firstLine="784"/>
        <w:contextualSpacing/>
        <w:rPr>
          <w:sz w:val="24"/>
          <w:szCs w:val="24"/>
        </w:rPr>
      </w:pPr>
      <w:r w:rsidRPr="00CE0655">
        <w:rPr>
          <w:sz w:val="24"/>
          <w:szCs w:val="24"/>
        </w:rPr>
        <w:t>Егер тендерлiк өтiнiмдi сараптау нәтижесiнде тиiстi деп танылған бiр ғана тендер өткiзiлсе (34-тармаққа сәйкес тендер өткiзiлген деп танылған жағдайларды қоспағанда)</w:t>
      </w:r>
      <w:r w:rsidR="002B5E7A" w:rsidRPr="00CE0655">
        <w:rPr>
          <w:sz w:val="24"/>
          <w:szCs w:val="24"/>
        </w:rPr>
        <w:t>;</w:t>
      </w:r>
    </w:p>
    <w:p w14:paraId="65D3488C" w14:textId="77777777" w:rsidR="00CE0655" w:rsidRPr="00CE0655" w:rsidRDefault="00CE0655" w:rsidP="00CE0655">
      <w:pPr>
        <w:pStyle w:val="af"/>
        <w:widowControl/>
        <w:numPr>
          <w:ilvl w:val="0"/>
          <w:numId w:val="31"/>
        </w:numPr>
        <w:tabs>
          <w:tab w:val="left" w:pos="1134"/>
        </w:tabs>
        <w:adjustRightInd/>
        <w:spacing w:line="240" w:lineRule="auto"/>
        <w:ind w:left="0" w:firstLine="784"/>
        <w:contextualSpacing/>
        <w:rPr>
          <w:sz w:val="24"/>
          <w:szCs w:val="24"/>
        </w:rPr>
      </w:pPr>
      <w:r w:rsidRPr="00CE0655">
        <w:rPr>
          <w:sz w:val="24"/>
          <w:szCs w:val="24"/>
        </w:rPr>
        <w:t>егер сауда-саттыққа табысты қатысушы мен екінші орын алған әлеуетті өнім беруші сатып алу туралы шартты беруден аулақ болса немесе 58-тармақта айтылған тізбеге (-лерге) енгізілген болса, өтінімдер ашылған сәттен бастап шарт берілгенге дейін;</w:t>
      </w:r>
    </w:p>
    <w:p w14:paraId="75930CF4" w14:textId="77777777" w:rsidR="002B5E7A" w:rsidRPr="00CE0655" w:rsidRDefault="00CE0655" w:rsidP="002B5E7A">
      <w:pPr>
        <w:pStyle w:val="af"/>
        <w:widowControl/>
        <w:numPr>
          <w:ilvl w:val="0"/>
          <w:numId w:val="20"/>
        </w:numPr>
        <w:tabs>
          <w:tab w:val="left" w:pos="1134"/>
        </w:tabs>
        <w:adjustRightInd/>
        <w:spacing w:line="240" w:lineRule="auto"/>
        <w:ind w:left="0" w:firstLine="784"/>
        <w:contextualSpacing/>
        <w:rPr>
          <w:sz w:val="24"/>
          <w:szCs w:val="24"/>
        </w:rPr>
      </w:pPr>
      <w:r w:rsidRPr="00CE0655">
        <w:rPr>
          <w:sz w:val="24"/>
          <w:szCs w:val="24"/>
        </w:rPr>
        <w:t>жеңiмпаздың және екiншi орын алған ықтимал өнiм берушiнiң шартты орындау қауiпсiздiгiн қамтамасыз етпеуi</w:t>
      </w:r>
      <w:r w:rsidR="002B5E7A" w:rsidRPr="00CE0655">
        <w:rPr>
          <w:sz w:val="24"/>
          <w:szCs w:val="24"/>
        </w:rPr>
        <w:t>;</w:t>
      </w:r>
    </w:p>
    <w:p w14:paraId="2564F4A3" w14:textId="77777777" w:rsidR="002B5E7A" w:rsidRPr="00CE0655" w:rsidRDefault="00CE0655" w:rsidP="002B5E7A">
      <w:pPr>
        <w:pStyle w:val="af"/>
        <w:widowControl/>
        <w:numPr>
          <w:ilvl w:val="0"/>
          <w:numId w:val="20"/>
        </w:numPr>
        <w:tabs>
          <w:tab w:val="left" w:pos="1134"/>
        </w:tabs>
        <w:adjustRightInd/>
        <w:spacing w:line="240" w:lineRule="auto"/>
        <w:ind w:left="0" w:firstLine="784"/>
        <w:contextualSpacing/>
        <w:rPr>
          <w:sz w:val="24"/>
          <w:szCs w:val="24"/>
        </w:rPr>
      </w:pPr>
      <w:r w:rsidRPr="00CE0655">
        <w:rPr>
          <w:sz w:val="24"/>
          <w:szCs w:val="24"/>
        </w:rPr>
        <w:lastRenderedPageBreak/>
        <w:t>Егер тендер жеңiмпазы өтiнiмдер ашылған сәттен бастап тендер нәтижесiнде шарт жасалғанға дейiн 58-тармақта көрсетiлген тiзбеге  (тiзiмге) енгiзiлсе, ал тендерде екiншi орын алған ықтимал өнiм берушi шарт жасасудан жалтарса немесе шартты орындауды қамтамасыз етпесе</w:t>
      </w:r>
      <w:r w:rsidR="002B5E7A" w:rsidRPr="00CE0655">
        <w:rPr>
          <w:sz w:val="24"/>
          <w:szCs w:val="24"/>
        </w:rPr>
        <w:t>.</w:t>
      </w:r>
    </w:p>
    <w:p w14:paraId="2D09DEC4" w14:textId="77777777" w:rsidR="00EF6EF3" w:rsidRPr="00CE0655" w:rsidRDefault="00EF6EF3" w:rsidP="00EF6EF3">
      <w:pPr>
        <w:widowControl w:val="0"/>
        <w:tabs>
          <w:tab w:val="left" w:pos="708"/>
          <w:tab w:val="left" w:pos="993"/>
        </w:tabs>
        <w:adjustRightInd w:val="0"/>
        <w:ind w:firstLine="720"/>
        <w:jc w:val="both"/>
      </w:pPr>
      <w:r w:rsidRPr="00CE0655">
        <w:t>3</w:t>
      </w:r>
      <w:r w:rsidR="00C55B23" w:rsidRPr="00CE0655">
        <w:t>8</w:t>
      </w:r>
      <w:r w:rsidRPr="00CE0655">
        <w:t xml:space="preserve">. </w:t>
      </w:r>
      <w:r w:rsidR="00CE0655" w:rsidRPr="00CE0655">
        <w:t>Тапсырыс беруші ашық тендердің қорытындылары туралы хаттамаға қол қойылған күннен бастап 3 (үш) жұмыс күнінен кешіктірмей</w:t>
      </w:r>
      <w:r w:rsidRPr="00CE0655">
        <w:t>:</w:t>
      </w:r>
    </w:p>
    <w:p w14:paraId="6EB3DEF7" w14:textId="77777777" w:rsidR="00EF6EF3" w:rsidRPr="00CE0655" w:rsidRDefault="00CE0655" w:rsidP="003B3F39">
      <w:pPr>
        <w:widowControl w:val="0"/>
        <w:numPr>
          <w:ilvl w:val="0"/>
          <w:numId w:val="14"/>
        </w:numPr>
        <w:tabs>
          <w:tab w:val="left" w:pos="-2977"/>
          <w:tab w:val="left" w:pos="-2694"/>
          <w:tab w:val="left" w:pos="1134"/>
        </w:tabs>
        <w:adjustRightInd w:val="0"/>
        <w:ind w:left="0" w:firstLine="709"/>
        <w:jc w:val="both"/>
      </w:pPr>
      <w:r w:rsidRPr="00CE0655">
        <w:t>хабарламаны жеңімпазға жолдайды</w:t>
      </w:r>
      <w:r w:rsidR="00EF6EF3" w:rsidRPr="00CE0655">
        <w:t>;</w:t>
      </w:r>
    </w:p>
    <w:p w14:paraId="057D9ACD" w14:textId="77777777" w:rsidR="00EF6EF3" w:rsidRPr="00CE0655" w:rsidRDefault="00CE0655" w:rsidP="003B3F39">
      <w:pPr>
        <w:widowControl w:val="0"/>
        <w:numPr>
          <w:ilvl w:val="0"/>
          <w:numId w:val="14"/>
        </w:numPr>
        <w:tabs>
          <w:tab w:val="left" w:pos="-2977"/>
          <w:tab w:val="left" w:pos="-2694"/>
          <w:tab w:val="left" w:pos="1134"/>
        </w:tabs>
        <w:adjustRightInd w:val="0"/>
        <w:ind w:left="0" w:firstLine="709"/>
        <w:jc w:val="both"/>
      </w:pPr>
      <w:r w:rsidRPr="00CE0655">
        <w:t>ашық тендердің қорытындылары туралы хаттаманы тапсырыс берушінің веб-сайтында жариялайды</w:t>
      </w:r>
      <w:r w:rsidR="008A0589" w:rsidRPr="00CE0655">
        <w:t>.</w:t>
      </w:r>
    </w:p>
    <w:p w14:paraId="3EA861B2" w14:textId="77777777" w:rsidR="00F56BAA" w:rsidRPr="008165AA" w:rsidRDefault="00C55B23" w:rsidP="00F56BAA">
      <w:pPr>
        <w:pStyle w:val="a"/>
        <w:numPr>
          <w:ilvl w:val="0"/>
          <w:numId w:val="0"/>
        </w:numPr>
        <w:ind w:firstLine="709"/>
        <w:jc w:val="both"/>
        <w:rPr>
          <w:rFonts w:ascii="Times New Roman" w:hAnsi="Times New Roman" w:cs="Times New Roman"/>
          <w:b w:val="0"/>
          <w:bCs/>
        </w:rPr>
      </w:pPr>
      <w:r w:rsidRPr="00CE0655">
        <w:rPr>
          <w:rFonts w:ascii="Times New Roman" w:hAnsi="Times New Roman" w:cs="Times New Roman"/>
          <w:b w:val="0"/>
        </w:rPr>
        <w:t>39</w:t>
      </w:r>
      <w:r w:rsidR="00EF6EF3" w:rsidRPr="00CE0655">
        <w:rPr>
          <w:rFonts w:ascii="Times New Roman" w:hAnsi="Times New Roman" w:cs="Times New Roman"/>
          <w:b w:val="0"/>
        </w:rPr>
        <w:t>.</w:t>
      </w:r>
      <w:r w:rsidR="00EF6EF3" w:rsidRPr="00CE0655">
        <w:rPr>
          <w:rFonts w:ascii="Times New Roman" w:hAnsi="Times New Roman" w:cs="Times New Roman"/>
        </w:rPr>
        <w:t> </w:t>
      </w:r>
      <w:r w:rsidR="00CE0655" w:rsidRPr="008165AA">
        <w:rPr>
          <w:rFonts w:ascii="Times New Roman" w:hAnsi="Times New Roman" w:cs="Times New Roman"/>
          <w:b w:val="0"/>
          <w:bCs/>
        </w:rPr>
        <w:t>Тендерлік комиссияның тендер жеңімпазы ретінде екінші орын алған әлеуетті өнім берушіні айқындау туралы шешімі сатып алу туралы шарттың сомасы мен талаптары қамтылатын тендер жеңімпазы ретінде екінші орын алған әлеуетті өнім берушіні айқындау туралы хаттамада құжатпен ресімделеді. Тапсырыс беруші хаттамаға қол қойылған күннен бастап 3 (үш) жұмыс күнінен кешіктірмей</w:t>
      </w:r>
      <w:r w:rsidR="00F56BAA" w:rsidRPr="008165AA">
        <w:rPr>
          <w:rFonts w:ascii="Times New Roman" w:hAnsi="Times New Roman" w:cs="Times New Roman"/>
          <w:b w:val="0"/>
          <w:bCs/>
        </w:rPr>
        <w:t xml:space="preserve">: </w:t>
      </w:r>
    </w:p>
    <w:p w14:paraId="5CB8BE7B" w14:textId="77777777" w:rsidR="00F56BAA" w:rsidRPr="008165AA" w:rsidRDefault="00CE0655" w:rsidP="003B3F39">
      <w:pPr>
        <w:widowControl w:val="0"/>
        <w:numPr>
          <w:ilvl w:val="0"/>
          <w:numId w:val="4"/>
        </w:numPr>
        <w:autoSpaceDE w:val="0"/>
        <w:autoSpaceDN w:val="0"/>
        <w:adjustRightInd w:val="0"/>
        <w:ind w:firstLine="709"/>
        <w:jc w:val="both"/>
        <w:rPr>
          <w:bCs/>
        </w:rPr>
      </w:pPr>
      <w:r w:rsidRPr="008165AA">
        <w:rPr>
          <w:bCs/>
        </w:rPr>
        <w:t>хабарламаны жеңімпазға жолдайды</w:t>
      </w:r>
      <w:r w:rsidR="00F56BAA" w:rsidRPr="008165AA">
        <w:rPr>
          <w:bCs/>
        </w:rPr>
        <w:t>;</w:t>
      </w:r>
    </w:p>
    <w:p w14:paraId="36706633" w14:textId="77777777" w:rsidR="003477AF" w:rsidRPr="00CE0655" w:rsidRDefault="00CE0655" w:rsidP="003477AF">
      <w:pPr>
        <w:widowControl w:val="0"/>
        <w:numPr>
          <w:ilvl w:val="0"/>
          <w:numId w:val="4"/>
        </w:numPr>
        <w:autoSpaceDE w:val="0"/>
        <w:autoSpaceDN w:val="0"/>
        <w:adjustRightInd w:val="0"/>
        <w:ind w:firstLine="709"/>
        <w:jc w:val="both"/>
        <w:rPr>
          <w:b/>
        </w:rPr>
      </w:pPr>
      <w:r w:rsidRPr="00CE0655">
        <w:rPr>
          <w:bCs/>
        </w:rPr>
        <w:t>ашық тендердің қорытындылары туралы хаттаманы Тапсырыс берушінің веб-сайтында орналастырады</w:t>
      </w:r>
      <w:r w:rsidR="008A0589" w:rsidRPr="00CE0655">
        <w:rPr>
          <w:bCs/>
        </w:rPr>
        <w:t>.</w:t>
      </w:r>
    </w:p>
    <w:p w14:paraId="110D937D" w14:textId="77777777" w:rsidR="00DA0370" w:rsidRPr="00CE0655" w:rsidRDefault="00EF6EF3" w:rsidP="003477AF">
      <w:pPr>
        <w:widowControl w:val="0"/>
        <w:autoSpaceDE w:val="0"/>
        <w:autoSpaceDN w:val="0"/>
        <w:adjustRightInd w:val="0"/>
        <w:ind w:firstLine="709"/>
        <w:jc w:val="both"/>
      </w:pPr>
      <w:r w:rsidRPr="00CE0655">
        <w:t>4</w:t>
      </w:r>
      <w:r w:rsidR="00C55B23" w:rsidRPr="00CE0655">
        <w:t>0</w:t>
      </w:r>
      <w:r w:rsidRPr="00CE0655">
        <w:t>. </w:t>
      </w:r>
      <w:r w:rsidR="00CE0655" w:rsidRPr="00CE0655">
        <w:t>Жалғасып жатқан ашық тендерде (лотта) ашық тендердің (лоттың) нәтижелеріне әсер ететін бұзушылықтар анықталған жағдайда, Тапсырыс беруші/Сатып алуды ұйымдастырушы және (немесе) тендерлік комиссия шарт жасасқанға дейін тендердің (лоттың) немесе оның нәтижелерінің күшін жоюға міндетті. Бұл ретте тендердi (лотты) тендерге (лотқа) қатысқан ықтимал өнiм берушiлермен бiрдей тендерлiк комиссияның құрамы қайта қарауы тиiс.</w:t>
      </w:r>
    </w:p>
    <w:p w14:paraId="50DFD789" w14:textId="77777777" w:rsidR="00CA3ED6" w:rsidRPr="00CE0655" w:rsidRDefault="00CE0655" w:rsidP="00CA3ED6">
      <w:pPr>
        <w:pStyle w:val="a0"/>
        <w:numPr>
          <w:ilvl w:val="0"/>
          <w:numId w:val="0"/>
        </w:numPr>
        <w:rPr>
          <w:rFonts w:ascii="Times New Roman" w:hAnsi="Times New Roman"/>
        </w:rPr>
      </w:pPr>
      <w:r w:rsidRPr="00CE0655">
        <w:rPr>
          <w:rFonts w:ascii="Times New Roman" w:hAnsi="Times New Roman"/>
        </w:rPr>
        <w:t>Тендерлік құжаттамада тендердің (лоттың) нәтижелеріне әсер ететін бұзушылықтар анықталған жағдайда Тапсырыс беруші/Сатып алуды ұйымдастырушы тендердің (лоттың) күшін жоюға, тендерлік құжаттаманы сәйкестікке келтіруге және шарт жасасқанға дейін тендерді (лот) қайта жариялауға тиіс.</w:t>
      </w:r>
    </w:p>
    <w:p w14:paraId="365C744B" w14:textId="77777777" w:rsidR="00EF6EF3" w:rsidRPr="00CE0655" w:rsidRDefault="00CA3ED6" w:rsidP="00CA3ED6">
      <w:pPr>
        <w:pStyle w:val="a0"/>
        <w:numPr>
          <w:ilvl w:val="0"/>
          <w:numId w:val="0"/>
        </w:numPr>
        <w:tabs>
          <w:tab w:val="clear" w:pos="993"/>
        </w:tabs>
        <w:rPr>
          <w:rFonts w:ascii="Times New Roman" w:hAnsi="Times New Roman"/>
        </w:rPr>
      </w:pPr>
      <w:r w:rsidRPr="00CE0655">
        <w:rPr>
          <w:rFonts w:ascii="Times New Roman" w:hAnsi="Times New Roman"/>
        </w:rPr>
        <w:tab/>
      </w:r>
      <w:r w:rsidR="00CE0655" w:rsidRPr="00CE0655">
        <w:rPr>
          <w:rFonts w:ascii="Times New Roman" w:hAnsi="Times New Roman"/>
        </w:rPr>
        <w:t>Тапсырыс беруші/Сатып алуды ұйымдастырушы тендерді (лотты) немесе оның нәтижелерін жою туралы шешім қабылданған күннен бастап 2 (екі) жұмыс күні ішінде бұл туралы сатып алуға қатысушы тұлғаларды хабардар етуге және жол берілген бұзушылықтарды көрсете отырып, сатып алу веб-порталында тиісті хабарландыруды орналастыруға тиіс.</w:t>
      </w:r>
    </w:p>
    <w:p w14:paraId="13E62CB4" w14:textId="77777777" w:rsidR="00EF6EF3" w:rsidRPr="0006471D" w:rsidRDefault="00EF6EF3" w:rsidP="00EF6EF3">
      <w:pPr>
        <w:autoSpaceDE w:val="0"/>
        <w:autoSpaceDN w:val="0"/>
        <w:jc w:val="both"/>
      </w:pPr>
    </w:p>
    <w:p w14:paraId="004DA580" w14:textId="77777777" w:rsidR="00EF6EF3" w:rsidRPr="0006471D" w:rsidRDefault="00EF6EF3" w:rsidP="00EF6EF3">
      <w:pPr>
        <w:keepNext/>
        <w:tabs>
          <w:tab w:val="left" w:pos="1080"/>
        </w:tabs>
        <w:jc w:val="center"/>
        <w:outlineLvl w:val="1"/>
        <w:rPr>
          <w:b/>
          <w:bCs/>
          <w:iCs/>
        </w:rPr>
      </w:pPr>
      <w:r w:rsidRPr="0006471D">
        <w:rPr>
          <w:b/>
          <w:bCs/>
          <w:iCs/>
        </w:rPr>
        <w:t xml:space="preserve">7. </w:t>
      </w:r>
      <w:r w:rsidR="00012E54" w:rsidRPr="0006471D">
        <w:rPr>
          <w:b/>
          <w:bCs/>
          <w:iCs/>
        </w:rPr>
        <w:t>Тендер нәтижелері бойынша сатып алу туралы шарт жасасу</w:t>
      </w:r>
    </w:p>
    <w:p w14:paraId="3DD2C424" w14:textId="77777777" w:rsidR="00CA3ED6" w:rsidRPr="0006471D" w:rsidRDefault="00EF6EF3" w:rsidP="00CA3ED6">
      <w:pPr>
        <w:widowControl w:val="0"/>
        <w:adjustRightInd w:val="0"/>
        <w:ind w:firstLine="708"/>
        <w:jc w:val="both"/>
      </w:pPr>
      <w:r w:rsidRPr="0006471D">
        <w:t>4</w:t>
      </w:r>
      <w:r w:rsidR="00C55B23" w:rsidRPr="0006471D">
        <w:t>1</w:t>
      </w:r>
      <w:r w:rsidRPr="0006471D">
        <w:t>. </w:t>
      </w:r>
      <w:r w:rsidR="00012E54" w:rsidRPr="0006471D">
        <w:t>Сатып алу туралы шарттың мәтіні Тендерлік құжаттарға 9-қосымшаға сәйкес нысан бойынша жасалуға тиіс</w:t>
      </w:r>
      <w:r w:rsidR="00CA3ED6" w:rsidRPr="0006471D">
        <w:t>.</w:t>
      </w:r>
    </w:p>
    <w:p w14:paraId="59BB6C19" w14:textId="77777777" w:rsidR="00CA3ED6" w:rsidRPr="0006471D" w:rsidRDefault="00012E54" w:rsidP="00CA3ED6">
      <w:pPr>
        <w:widowControl w:val="0"/>
        <w:adjustRightInd w:val="0"/>
        <w:ind w:firstLine="708"/>
        <w:jc w:val="both"/>
      </w:pPr>
      <w:r w:rsidRPr="0006471D">
        <w:t>Қазақстан Республикасының бейрезидентімен сатып алу туралы шарт жасалған жағдайларда, Ресей Федерациясы заңнамасының талаптарын ескере отырып, ол ұсынған нысан бойынша сатып алу туралы шартты орындауға жол беріледі.</w:t>
      </w:r>
    </w:p>
    <w:p w14:paraId="062EED34" w14:textId="77777777" w:rsidR="00CA3ED6" w:rsidRPr="00012E54" w:rsidRDefault="00CA3ED6" w:rsidP="00CA3ED6">
      <w:pPr>
        <w:widowControl w:val="0"/>
        <w:adjustRightInd w:val="0"/>
        <w:ind w:firstLine="720"/>
        <w:jc w:val="both"/>
      </w:pPr>
      <w:r w:rsidRPr="0006471D">
        <w:t>4</w:t>
      </w:r>
      <w:r w:rsidR="00C55B23" w:rsidRPr="0006471D">
        <w:t>2</w:t>
      </w:r>
      <w:r w:rsidRPr="0006471D">
        <w:t xml:space="preserve">. </w:t>
      </w:r>
      <w:r w:rsidR="00012E54" w:rsidRPr="0006471D">
        <w:t>Бекітілген өндірістік бағдарлама және (немесе) инвестициялық бағдарлама, және (немесе) бюджеттік және (немесе) даму жоспары, және (немесе) бизнес-жоспар және сатып алу жоспары, сондай-ақ оларға қатысты өнім берушіні таңдауға байланысты сатып алу рәсімдері жүзеге асырылған жұмыстарға өзгерістер және (немесе) толықтырулар болмаған жағдайда, шарт жасасудың шарты өндірістік бағдарламаны және (немесе) инвестициялық бағдарламаны бекіту болып табылады.  және (немесе) бюджет және (немесе) даму жоспары, және (немесе) бизнес-жоспар және сатып алу жоспары және оларға қатысты өнім берушіні таңдауға байланысты сатып алу рәсімдері жүргізілген жұмыстарға өзгерістер және (немесе) толықтырулар енгізу</w:t>
      </w:r>
      <w:r w:rsidRPr="00012E54">
        <w:t>.</w:t>
      </w:r>
    </w:p>
    <w:p w14:paraId="514E8981" w14:textId="77777777" w:rsidR="00AD5DD2" w:rsidRPr="00E30DBC" w:rsidRDefault="00EB70BF" w:rsidP="00EB12B9">
      <w:pPr>
        <w:pStyle w:val="af"/>
        <w:tabs>
          <w:tab w:val="left" w:pos="1134"/>
        </w:tabs>
        <w:spacing w:line="240" w:lineRule="auto"/>
        <w:ind w:left="0" w:firstLine="709"/>
        <w:rPr>
          <w:sz w:val="24"/>
          <w:szCs w:val="24"/>
        </w:rPr>
      </w:pPr>
      <w:r w:rsidRPr="00012E54">
        <w:rPr>
          <w:sz w:val="24"/>
          <w:szCs w:val="24"/>
        </w:rPr>
        <w:t>4</w:t>
      </w:r>
      <w:r w:rsidR="00C55B23" w:rsidRPr="00012E54">
        <w:rPr>
          <w:sz w:val="24"/>
          <w:szCs w:val="24"/>
        </w:rPr>
        <w:t>3</w:t>
      </w:r>
      <w:r w:rsidR="00CA3ED6" w:rsidRPr="00012E54">
        <w:rPr>
          <w:sz w:val="24"/>
          <w:szCs w:val="24"/>
        </w:rPr>
        <w:t xml:space="preserve">. </w:t>
      </w:r>
      <w:r w:rsidR="00012E54" w:rsidRPr="00E30DBC">
        <w:rPr>
          <w:sz w:val="24"/>
          <w:szCs w:val="24"/>
        </w:rPr>
        <w:t>Тапсырыс беруші сатып алу қорытындыларының хаттамасы жарияланған күннен бастап 7 (жеті) жұмыс күні ішінде, бірақ кемінде 3 (үш) жұмыс күні ішінде тендер жеңімпазына оның тарапынан қол қойылған сатып алу туралы шарттың жобасын жіберуге тиіс. Сатып алу жеңімпазы Тапсырыс беруші қол қойған күннен бастап 5 (бес) жұмыс күнінен аспайтын мерзімде сатып алу туралы шартқа қол қоюға міндетті.</w:t>
      </w:r>
    </w:p>
    <w:p w14:paraId="4CFDFABF" w14:textId="77777777" w:rsidR="00CA3ED6" w:rsidRPr="00012E54" w:rsidRDefault="00012E54" w:rsidP="00CA3ED6">
      <w:pPr>
        <w:widowControl w:val="0"/>
        <w:adjustRightInd w:val="0"/>
        <w:ind w:firstLine="720"/>
        <w:jc w:val="both"/>
      </w:pPr>
      <w:r w:rsidRPr="0006471D">
        <w:lastRenderedPageBreak/>
        <w:t>Тендер тәсілімен сатып алу туралы шарт сатып алу қорытындылары туралы хаттама жарияланған күннен бастап 12 (он екі) жұмыс күні ішінде (Қазақстан Республикасының резиденті емеспен шарт жасасқан жағдайда – 14 (он төрт) жұмыс күні) тендерлік құжаттамада қамтылған шарттың жобасына сәйкес жасалуға тиіс.</w:t>
      </w:r>
    </w:p>
    <w:p w14:paraId="468945E8" w14:textId="77777777" w:rsidR="00CA3ED6" w:rsidRPr="00012E54" w:rsidRDefault="00EB70BF" w:rsidP="00CA3ED6">
      <w:pPr>
        <w:widowControl w:val="0"/>
        <w:adjustRightInd w:val="0"/>
        <w:ind w:firstLine="720"/>
        <w:jc w:val="both"/>
      </w:pPr>
      <w:r w:rsidRPr="00012E54">
        <w:t>4</w:t>
      </w:r>
      <w:r w:rsidR="00411A8E" w:rsidRPr="00012E54">
        <w:t>4</w:t>
      </w:r>
      <w:r w:rsidR="00CA3ED6" w:rsidRPr="00012E54">
        <w:t>. </w:t>
      </w:r>
      <w:r w:rsidR="00012E54" w:rsidRPr="0006471D">
        <w:t>Сатып алу туралы шартта, тендер жеңімпазы ҚҚС төлеуші болып табылмайтын немесе орындалған жұмыстар Ресей Федерациясының заңнамасына сәйкес ҚҚС-ға жатпайтын жағдайларды қоспағанда, оған ҚҚС есептелген тендер жеңімпазы ұсынған баға көрсетілуі тиіс.</w:t>
      </w:r>
    </w:p>
    <w:p w14:paraId="1B4BAAED" w14:textId="77777777" w:rsidR="00CA3ED6" w:rsidRPr="00012E54" w:rsidRDefault="00EB70BF" w:rsidP="00CA3ED6">
      <w:pPr>
        <w:widowControl w:val="0"/>
        <w:adjustRightInd w:val="0"/>
        <w:ind w:firstLine="720"/>
        <w:jc w:val="both"/>
      </w:pPr>
      <w:r w:rsidRPr="00012E54">
        <w:t>4</w:t>
      </w:r>
      <w:r w:rsidR="00411A8E" w:rsidRPr="00012E54">
        <w:t>5</w:t>
      </w:r>
      <w:r w:rsidR="00CA3ED6" w:rsidRPr="00012E54">
        <w:t xml:space="preserve">. </w:t>
      </w:r>
      <w:r w:rsidR="00012E54" w:rsidRPr="0006471D">
        <w:t>Тапсырыс беруші жұмыстарды орындағанын растайтын актілерге тараптар қол қойған күннен бастап күнтізбелік 30 (отыз) күннен кешіктірмей төлемді, оның ішінде шарт бойынша түпкілікті төлемді жүзеге асыруға міндетті</w:t>
      </w:r>
      <w:r w:rsidR="00CA3ED6" w:rsidRPr="00012E54">
        <w:t>.</w:t>
      </w:r>
    </w:p>
    <w:p w14:paraId="40E9112D" w14:textId="77777777" w:rsidR="00CA3ED6" w:rsidRPr="00D3119F" w:rsidRDefault="00EB70BF" w:rsidP="00CA3ED6">
      <w:pPr>
        <w:widowControl w:val="0"/>
        <w:adjustRightInd w:val="0"/>
        <w:ind w:firstLine="720"/>
        <w:jc w:val="both"/>
      </w:pPr>
      <w:r w:rsidRPr="00D3119F">
        <w:t>4</w:t>
      </w:r>
      <w:r w:rsidR="00411A8E" w:rsidRPr="00D3119F">
        <w:t>6</w:t>
      </w:r>
      <w:r w:rsidR="00CA3ED6" w:rsidRPr="00D3119F">
        <w:t>. </w:t>
      </w:r>
      <w:r w:rsidR="00D3119F" w:rsidRPr="0006471D">
        <w:t>Өнім беруші сатып алу туралы шарт жасалған күннен бастап жиырма (20) жұмыс күні ішінде осы Тендерлік құжаттаманың кіріспесінде көрсетілген банктік шотқа кепілдік жарнаны аудару арқылы немесе Тендерлік құжаттамаға</w:t>
      </w:r>
      <w:r w:rsidR="00D3119F" w:rsidRPr="0006471D">
        <w:rPr>
          <w:bCs/>
        </w:rPr>
        <w:t xml:space="preserve"> 7-қосымшаға сәйкес нысан </w:t>
      </w:r>
      <w:r w:rsidR="00D3119F">
        <w:t xml:space="preserve"> бойынша банктік кепілдік беру арқылы осы Тендерлік құжаттаманың кіріспесінде көрсетілген мөлшерде шарттың орындалуын қамтамасыз етуге тиіс.</w:t>
      </w:r>
      <w:r w:rsidR="00D3119F" w:rsidRPr="0006471D">
        <w:t>шарт бойынша міндеттемелерді толық және тиісінше орындаған сәтке дейін қолданыс мерзімімен</w:t>
      </w:r>
      <w:r w:rsidR="00CA3ED6" w:rsidRPr="00D3119F">
        <w:t>.</w:t>
      </w:r>
    </w:p>
    <w:p w14:paraId="4844C556" w14:textId="77777777" w:rsidR="00CA3ED6" w:rsidRPr="0006471D" w:rsidRDefault="00CA3ED6" w:rsidP="00CA3ED6">
      <w:pPr>
        <w:pStyle w:val="a0"/>
        <w:numPr>
          <w:ilvl w:val="0"/>
          <w:numId w:val="0"/>
        </w:numPr>
        <w:tabs>
          <w:tab w:val="clear" w:pos="0"/>
          <w:tab w:val="left" w:pos="708"/>
        </w:tabs>
        <w:rPr>
          <w:rStyle w:val="s0"/>
        </w:rPr>
      </w:pPr>
      <w:r w:rsidRPr="0006471D">
        <w:tab/>
      </w:r>
      <w:r w:rsidR="00D3119F" w:rsidRPr="0006471D">
        <w:rPr>
          <w:rStyle w:val="s0"/>
        </w:rPr>
        <w:t>Егер сатып алу туралы шартта аванс (алдын ала төлем) төлеу көзделген жағдайда, тендер жеңімпазы сатып алу туралы шарт жасалған күннен бастап 20 (жиырма) жұмыс күні ішінде Тендерлік құжаттамаға 8-қосымшаға сәйкес нысан бойынша банк кепілдігін ұсынуға тиіс.</w:t>
      </w:r>
    </w:p>
    <w:p w14:paraId="115353DB" w14:textId="77777777" w:rsidR="00CA3ED6" w:rsidRPr="0006471D" w:rsidRDefault="00D3119F" w:rsidP="003613A3">
      <w:pPr>
        <w:widowControl w:val="0"/>
        <w:tabs>
          <w:tab w:val="left" w:pos="708"/>
          <w:tab w:val="left" w:pos="993"/>
        </w:tabs>
        <w:adjustRightInd w:val="0"/>
        <w:jc w:val="both"/>
      </w:pPr>
      <w:r w:rsidRPr="0006471D">
        <w:t>Сатып алу туралы шарт бойынша міндеттемелер толық орындалғанға дейін өнім берушінің үшінші тұлғалардың кепілдік ақшалай жарнаны толық немесе ішінара талап ету құқығының туындауына әкеп соғатын іс-әрекеттерді орындауына жол берілмейді.</w:t>
      </w:r>
    </w:p>
    <w:p w14:paraId="44C4A358" w14:textId="77777777" w:rsidR="00CA3ED6" w:rsidRPr="0006471D" w:rsidRDefault="00D3119F" w:rsidP="00CA3ED6">
      <w:pPr>
        <w:ind w:firstLine="709"/>
        <w:jc w:val="both"/>
      </w:pPr>
      <w:r w:rsidRPr="0006471D">
        <w:t>Егер шарттың орындалуын қамтамасыз ету шартта көзделген болса, тапсырыс беруші сатып алу туралы шарт бойынша өз міндеттемелерін толық және тиісінше орындаған күннен бастап 10 (он) жұмыс күні ішінде шарттың орындалуын қамтамасыз етуді қайтаруға тиіс</w:t>
      </w:r>
      <w:r w:rsidR="00CA3ED6" w:rsidRPr="0006471D">
        <w:t xml:space="preserve">. </w:t>
      </w:r>
    </w:p>
    <w:p w14:paraId="46BB35F1" w14:textId="77777777" w:rsidR="00CA3ED6" w:rsidRPr="005741C0" w:rsidRDefault="00B463C7" w:rsidP="00CA3ED6">
      <w:pPr>
        <w:widowControl w:val="0"/>
        <w:tabs>
          <w:tab w:val="left" w:pos="1134"/>
        </w:tabs>
        <w:adjustRightInd w:val="0"/>
        <w:ind w:left="-28"/>
        <w:jc w:val="both"/>
        <w:rPr>
          <w:bCs/>
        </w:rPr>
      </w:pPr>
      <w:r w:rsidRPr="0006471D">
        <w:rPr>
          <w:bCs/>
        </w:rPr>
        <w:t>4</w:t>
      </w:r>
      <w:r w:rsidR="00411A8E" w:rsidRPr="0006471D">
        <w:rPr>
          <w:bCs/>
        </w:rPr>
        <w:t>7</w:t>
      </w:r>
      <w:r w:rsidR="00CA3ED6" w:rsidRPr="0006471D">
        <w:rPr>
          <w:bCs/>
        </w:rPr>
        <w:t xml:space="preserve">. </w:t>
      </w:r>
      <w:r w:rsidR="00D3119F" w:rsidRPr="0006471D">
        <w:rPr>
          <w:bCs/>
        </w:rPr>
        <w:t xml:space="preserve">Өнім беруші өзінің шарттық міндеттемелерін орындамаған жағдайда Тапсырыс беруші сатып алу туралы шартты орындағаны үшін төленген қамтамасыз ету сомасынан өнім берушіге оның шарттық міндеттемелерін бұзғаны үшін есептелген өсімпұл сомасын және соның салдарынан болған залалдарды ұстап </w:t>
      </w:r>
      <w:r w:rsidR="00D3119F" w:rsidRPr="005741C0">
        <w:rPr>
          <w:bCs/>
        </w:rPr>
        <w:t>қалуға құқылы. Шартты орындау бойынша қамтамасыз етудің қалған сомасы шарт бойынша өз міндеттемелерін толық және тиісінше орындаған күннен бастап 10 (он) жұмыс күні ішінде өнім берушіге қайтарылуға, сондай-ақ жасалған және жойылуы мүмкін шарт талаптарының бұзылуы жойылғаннан кейін (мұндай бұзушылықтар болған жағдайда) қордың сенімсіз әлеуетті өнім берушілерінің (жеткізушілерінің) тізбесіне енгізілмей қайтарылуға тиіс.</w:t>
      </w:r>
    </w:p>
    <w:p w14:paraId="171149A0" w14:textId="77777777" w:rsidR="00CA3ED6" w:rsidRPr="005741C0" w:rsidRDefault="00D3119F" w:rsidP="00CA3ED6">
      <w:pPr>
        <w:widowControl w:val="0"/>
        <w:tabs>
          <w:tab w:val="left" w:pos="1134"/>
        </w:tabs>
        <w:adjustRightInd w:val="0"/>
        <w:ind w:left="-28"/>
        <w:jc w:val="both"/>
      </w:pPr>
      <w:r w:rsidRPr="005741C0">
        <w:rPr>
          <w:bCs/>
        </w:rPr>
        <w:t>Бұл ретте өнім беруші өсімпұлдарды өз бетінше төлеген жағдайда Тапсырыс берушінің шартты орындауын қамтамасыз етуді ұстап қалмайды және өнім беруші Қордың сенімсіз әлеуетті өнім берушілерінің (жеткізушілерінің) тізбесіне енгізілмейді.</w:t>
      </w:r>
    </w:p>
    <w:p w14:paraId="0D424842" w14:textId="77777777" w:rsidR="00080858" w:rsidRPr="005741C0" w:rsidRDefault="00B463C7" w:rsidP="00080858">
      <w:pPr>
        <w:tabs>
          <w:tab w:val="left" w:pos="1276"/>
        </w:tabs>
        <w:ind w:right="-23" w:firstLine="709"/>
        <w:jc w:val="both"/>
        <w:rPr>
          <w:rFonts w:eastAsia="Arial"/>
        </w:rPr>
      </w:pPr>
      <w:r w:rsidRPr="005741C0">
        <w:t>4</w:t>
      </w:r>
      <w:r w:rsidR="00411A8E" w:rsidRPr="005741C0">
        <w:t>8</w:t>
      </w:r>
      <w:r w:rsidR="009F448D" w:rsidRPr="005741C0">
        <w:t xml:space="preserve">. </w:t>
      </w:r>
      <w:r w:rsidR="00D3119F" w:rsidRPr="005741C0">
        <w:t>Егер тендер жеңімпазы сатып алу туралы шарт жасалған күннен бастап 20 (жиырма) жұмыс күнінен аспайтын мерзімде шарттың орындалуын қамтамасыз етуді қамтамасыз етпесе, Тапсырыс беруші біржақты тәртіппен сатып алу туралы шартты орындаудан бас тартуға, әлеуетті өнім беруші ұсынған өтінімнің қамтамасыз етілуін ұстап қалуға тиіс, ал тендерлік комиссия тендер жеңімпазын тендер жеңімпазы ретінде екінші орын алған әлеуетті өнім берушіні айқындауға тиіс.</w:t>
      </w:r>
    </w:p>
    <w:p w14:paraId="42DACA3E" w14:textId="77777777" w:rsidR="00080858" w:rsidRPr="005741C0" w:rsidRDefault="00D3119F" w:rsidP="00080858">
      <w:pPr>
        <w:tabs>
          <w:tab w:val="left" w:pos="709"/>
        </w:tabs>
        <w:ind w:right="-23" w:firstLine="425"/>
        <w:jc w:val="both"/>
        <w:rPr>
          <w:rFonts w:eastAsia="Arial"/>
        </w:rPr>
      </w:pPr>
      <w:r w:rsidRPr="005741C0">
        <w:t>Өнім беруші сатып алу туралы шартты орындау үшін қамтамасыз етуді төлеу мерзімі аяқталғанға дейін сатып алу туралы шарт бойынша өз міндеттемелерін толық және тиісінше орындаған жағдайларда ерекшеліктер болып табылады</w:t>
      </w:r>
      <w:r w:rsidR="00080858" w:rsidRPr="005741C0">
        <w:rPr>
          <w:rFonts w:eastAsia="Arial"/>
        </w:rPr>
        <w:t>.</w:t>
      </w:r>
    </w:p>
    <w:p w14:paraId="5E8D8430" w14:textId="77777777" w:rsidR="00CA3ED6" w:rsidRPr="005741C0" w:rsidRDefault="00D3119F" w:rsidP="00080858">
      <w:pPr>
        <w:widowControl w:val="0"/>
        <w:tabs>
          <w:tab w:val="left" w:pos="1080"/>
        </w:tabs>
        <w:adjustRightInd w:val="0"/>
        <w:ind w:firstLine="720"/>
        <w:jc w:val="both"/>
      </w:pPr>
      <w:r w:rsidRPr="005741C0">
        <w:t>Шарттың орындалуын қамтамасыз етпеген өнім беруші туралы ақпаратты Тапсырыс беруші белгіленген тәртіпке сәйкес Қордың сенімсіз әлеуетті өнім берушілерінің (жеткізушілерінің) тізбесіне осындай өнім беруші туралы ақпаратты енгізу үшін Сатып алу қоры операторына жіберуге тиіс.</w:t>
      </w:r>
    </w:p>
    <w:p w14:paraId="76151334" w14:textId="77777777" w:rsidR="00CA3ED6" w:rsidRPr="005741C0" w:rsidRDefault="00CA3ED6" w:rsidP="00CA3ED6">
      <w:pPr>
        <w:jc w:val="both"/>
      </w:pPr>
      <w:r w:rsidRPr="005741C0">
        <w:lastRenderedPageBreak/>
        <w:tab/>
      </w:r>
      <w:r w:rsidR="00411A8E" w:rsidRPr="005741C0">
        <w:t>49</w:t>
      </w:r>
      <w:r w:rsidRPr="005741C0">
        <w:t xml:space="preserve">. </w:t>
      </w:r>
      <w:r w:rsidR="00D3119F" w:rsidRPr="005741C0">
        <w:t>Шарттың орындалуын қамтамасыз етуді қамтамасыз ету туралы талап қолданылмайды</w:t>
      </w:r>
      <w:r w:rsidRPr="005741C0">
        <w:t>:</w:t>
      </w:r>
    </w:p>
    <w:p w14:paraId="218EB611" w14:textId="77777777" w:rsidR="00CA3ED6" w:rsidRPr="005741C0" w:rsidRDefault="00D3119F" w:rsidP="003B3F39">
      <w:pPr>
        <w:numPr>
          <w:ilvl w:val="0"/>
          <w:numId w:val="15"/>
        </w:numPr>
        <w:tabs>
          <w:tab w:val="left" w:pos="1134"/>
        </w:tabs>
        <w:jc w:val="both"/>
      </w:pPr>
      <w:r w:rsidRPr="005741C0">
        <w:rPr>
          <w:bCs/>
        </w:rPr>
        <w:t>Қор және Қордың ұйымдары</w:t>
      </w:r>
      <w:r w:rsidR="00CA3ED6" w:rsidRPr="005741C0">
        <w:t>;</w:t>
      </w:r>
    </w:p>
    <w:p w14:paraId="7AEB6D88" w14:textId="77777777" w:rsidR="0071219F" w:rsidRPr="005741C0" w:rsidRDefault="00D3119F" w:rsidP="0071219F">
      <w:pPr>
        <w:pStyle w:val="a0"/>
        <w:numPr>
          <w:ilvl w:val="0"/>
          <w:numId w:val="15"/>
        </w:numPr>
        <w:ind w:left="0" w:firstLine="1080"/>
        <w:rPr>
          <w:rFonts w:ascii="Times New Roman" w:hAnsi="Times New Roman"/>
        </w:rPr>
      </w:pPr>
      <w:r w:rsidRPr="005741C0">
        <w:rPr>
          <w:rFonts w:ascii="Times New Roman" w:hAnsi="Times New Roman"/>
        </w:rPr>
        <w:t>мүгедектер ұйымдары (кәсіпкерлік қызметпен айналысатын мүгедектер)</w:t>
      </w:r>
      <w:r w:rsidR="00CA3ED6" w:rsidRPr="005741C0">
        <w:rPr>
          <w:rFonts w:ascii="Times New Roman" w:hAnsi="Times New Roman"/>
        </w:rPr>
        <w:t>,</w:t>
      </w:r>
    </w:p>
    <w:p w14:paraId="34D605EC" w14:textId="77777777" w:rsidR="00CA3ED6" w:rsidRPr="005741C0" w:rsidRDefault="00D3119F" w:rsidP="0071219F">
      <w:pPr>
        <w:pStyle w:val="a0"/>
        <w:numPr>
          <w:ilvl w:val="0"/>
          <w:numId w:val="0"/>
        </w:numPr>
        <w:ind w:left="1080"/>
        <w:rPr>
          <w:rFonts w:ascii="Times New Roman" w:hAnsi="Times New Roman"/>
        </w:rPr>
      </w:pPr>
      <w:r w:rsidRPr="005741C0">
        <w:rPr>
          <w:rFonts w:ascii="Times New Roman" w:hAnsi="Times New Roman"/>
        </w:rPr>
        <w:t>Консорциумға осы тармақтың ережелері қолданылмайды</w:t>
      </w:r>
      <w:r w:rsidR="00CA3ED6" w:rsidRPr="005741C0">
        <w:rPr>
          <w:rFonts w:ascii="Times New Roman" w:hAnsi="Times New Roman"/>
        </w:rPr>
        <w:t>.</w:t>
      </w:r>
    </w:p>
    <w:p w14:paraId="11AE10F8" w14:textId="77777777" w:rsidR="00CA3ED6" w:rsidRPr="005741C0" w:rsidRDefault="00B463C7" w:rsidP="00CA3ED6">
      <w:pPr>
        <w:tabs>
          <w:tab w:val="left" w:pos="851"/>
        </w:tabs>
        <w:ind w:firstLine="709"/>
        <w:jc w:val="both"/>
      </w:pPr>
      <w:r w:rsidRPr="005741C0">
        <w:rPr>
          <w:bCs/>
        </w:rPr>
        <w:t>5</w:t>
      </w:r>
      <w:r w:rsidR="00411A8E" w:rsidRPr="005741C0">
        <w:rPr>
          <w:bCs/>
        </w:rPr>
        <w:t>0</w:t>
      </w:r>
      <w:r w:rsidR="00CA3ED6" w:rsidRPr="005741C0">
        <w:rPr>
          <w:bCs/>
        </w:rPr>
        <w:t xml:space="preserve">. </w:t>
      </w:r>
      <w:r w:rsidR="00D3119F" w:rsidRPr="005741C0">
        <w:t>Тапсырыс берушіге аванстық төлемді (алдын ала төлеуді) қайтару үшін қамтамасыз етуді ұсыну туралы талап Қорға енгізілген ұйымдарға қолданылмайды</w:t>
      </w:r>
      <w:r w:rsidR="00CA3ED6" w:rsidRPr="005741C0">
        <w:t>.</w:t>
      </w:r>
    </w:p>
    <w:p w14:paraId="5DCDB297" w14:textId="77777777" w:rsidR="00CA3ED6" w:rsidRPr="005741C0" w:rsidRDefault="00B463C7" w:rsidP="00CA3ED6">
      <w:pPr>
        <w:widowControl w:val="0"/>
        <w:tabs>
          <w:tab w:val="num" w:pos="1560"/>
        </w:tabs>
        <w:adjustRightInd w:val="0"/>
        <w:ind w:firstLine="709"/>
        <w:jc w:val="both"/>
      </w:pPr>
      <w:r w:rsidRPr="005741C0">
        <w:t>5</w:t>
      </w:r>
      <w:r w:rsidR="00411A8E" w:rsidRPr="005741C0">
        <w:t>1</w:t>
      </w:r>
      <w:r w:rsidR="0045509C" w:rsidRPr="005741C0">
        <w:t xml:space="preserve">. </w:t>
      </w:r>
      <w:r w:rsidR="00D3119F" w:rsidRPr="005741C0">
        <w:t>Егер тендер жеңiмпазы қол қойылған сатып алу туралы шартты Тендердiң нәтижелерi туралы хаттамада белгiленген мерзiмде Тапсырыс берушіге ұсынбаған не шарт жасасқаннан кейiн шартты орындау қауiпсiздiгiн қамтамасыз етпеген жағдайда, мұндай ықтимал өнiм берушi сатып алу туралы шартты жасасудан жалтарған деп танылады.</w:t>
      </w:r>
    </w:p>
    <w:p w14:paraId="3749230C" w14:textId="77777777" w:rsidR="00CA3ED6" w:rsidRPr="005741C0" w:rsidRDefault="00D3119F" w:rsidP="00CA3ED6">
      <w:pPr>
        <w:widowControl w:val="0"/>
        <w:tabs>
          <w:tab w:val="num" w:pos="1560"/>
        </w:tabs>
        <w:adjustRightInd w:val="0"/>
        <w:ind w:firstLine="709"/>
        <w:jc w:val="both"/>
      </w:pPr>
      <w:r w:rsidRPr="005741C0">
        <w:t>Егер әлеуетті өнім беруші сатып алу туралы шартты жасасудан жалтарған деп танылса, Тапсырыс беруші өзі жасаған Өтінімнің сақталуын ұстап қалуға және Белгіленген тәртіпке сәйкес Қор кеңесі айқындайтын еншілес ұйым ұсынған Сатып алу жөніндегі уәкілетті органға қордың сенімсіз әлеуетті өнім берушілерінің (өнім берушілерінің) тізбесіне осындай өнім беруші туралы ақпаратты енгізу үшін тиісті ақпаратты жіберуге тиіс.</w:t>
      </w:r>
    </w:p>
    <w:p w14:paraId="0BD2552F" w14:textId="77777777" w:rsidR="00CA3ED6" w:rsidRPr="005741C0" w:rsidRDefault="00B463C7" w:rsidP="006C2458">
      <w:pPr>
        <w:pStyle w:val="a"/>
        <w:numPr>
          <w:ilvl w:val="0"/>
          <w:numId w:val="0"/>
        </w:numPr>
        <w:ind w:firstLine="709"/>
        <w:jc w:val="both"/>
        <w:rPr>
          <w:rFonts w:ascii="Times New Roman" w:hAnsi="Times New Roman" w:cs="Times New Roman"/>
          <w:b w:val="0"/>
        </w:rPr>
      </w:pPr>
      <w:r w:rsidRPr="005741C0">
        <w:rPr>
          <w:rFonts w:ascii="Times New Roman" w:hAnsi="Times New Roman" w:cs="Times New Roman"/>
          <w:b w:val="0"/>
        </w:rPr>
        <w:t xml:space="preserve"> 5</w:t>
      </w:r>
      <w:r w:rsidR="00411A8E" w:rsidRPr="005741C0">
        <w:rPr>
          <w:rFonts w:ascii="Times New Roman" w:hAnsi="Times New Roman" w:cs="Times New Roman"/>
          <w:b w:val="0"/>
        </w:rPr>
        <w:t>2</w:t>
      </w:r>
      <w:r w:rsidR="00CA3ED6" w:rsidRPr="005741C0">
        <w:rPr>
          <w:rFonts w:ascii="Times New Roman" w:hAnsi="Times New Roman" w:cs="Times New Roman"/>
          <w:b w:val="0"/>
        </w:rPr>
        <w:t>.</w:t>
      </w:r>
      <w:r w:rsidR="00D3119F" w:rsidRPr="005741C0">
        <w:rPr>
          <w:rFonts w:ascii="Times New Roman" w:hAnsi="Times New Roman" w:cs="Times New Roman"/>
          <w:b w:val="0"/>
          <w:bCs/>
        </w:rPr>
        <w:t>Егер тендер жеңiмпазы қол қойылған сатып алу шартын Тапсырыс берушіге тендердiң нәтижелерi туралы хаттамада белгiленген мерзiмде ұсынбаған жағдайда, Тапсырыс беруші жеңімпаз сатып алу туралы шартқа қол қою үшін белгіленген мерзім өткен күннен бастап немесе жеңімпаз сатып алу туралы шартқа қол қоюдан жазбаша бас тартқан күннен бастап әлеуетті өнім беруші мен тендерлік комиссия ұсынған конкурстық өтінімнің қамтамасыз етілуін 3 (үш) жұмыс күні ішінде ұстап қалуға тиіс.  бағалау және салыстыру нәтижелері бойынша баға бойынша және конкурстық өтінімде ұсынған шарттар бойынша екінші орынды алған әлеуетті өнім беруші тендер жеңімпазы болып анықталады</w:t>
      </w:r>
      <w:r w:rsidR="00CA3ED6" w:rsidRPr="005741C0">
        <w:rPr>
          <w:rFonts w:ascii="Times New Roman" w:hAnsi="Times New Roman" w:cs="Times New Roman"/>
          <w:b w:val="0"/>
        </w:rPr>
        <w:t>.</w:t>
      </w:r>
    </w:p>
    <w:p w14:paraId="1F1AAD0A" w14:textId="77777777" w:rsidR="00CA3ED6" w:rsidRPr="005741C0" w:rsidRDefault="00D3119F" w:rsidP="00CA3ED6">
      <w:pPr>
        <w:pStyle w:val="a0"/>
        <w:numPr>
          <w:ilvl w:val="0"/>
          <w:numId w:val="0"/>
        </w:numPr>
        <w:ind w:firstLine="709"/>
        <w:rPr>
          <w:rFonts w:ascii="Times New Roman" w:hAnsi="Times New Roman"/>
        </w:rPr>
      </w:pPr>
      <w:r w:rsidRPr="005741C0">
        <w:rPr>
          <w:rFonts w:ascii="Times New Roman" w:hAnsi="Times New Roman"/>
        </w:rPr>
        <w:t>Тапсырыс беруші тендерлік комиссияның екінші орынды алған өнім берушіні бағалау және салыстыру жеңімпазы деп тану туралы шешіміне қол қойылған күннен бастап 3 (үш) жұмыс күні ішінде бағалау және салыстыру нәтижелері бойынша екінші орын алған өнім берушіге сатып алу туралы шартқа қол қойылғаны туралы хабарлама жібереді. Бағалау және салыстыру нәтижелері бойынша екінші орын алған Өнім беруші Тапсырыс берушіден хабарлама алған күннен бастап күнтізбелік 5 (бес) күннен аспайтын мерзімде сатып алу туралы шартқа қол қоюға тиіс. Сатып алу туралы шартқа қол қоюдан бас тартылған не бағалау және салыстыру нәтижелері бойынша екінші орын алған өнім беруші қол қойылған сатып алу туралы шартты ұсынбаған жағдайда, сатып алу қайтадан жүзеге асырылады.</w:t>
      </w:r>
    </w:p>
    <w:p w14:paraId="5D6D1E9D" w14:textId="77777777" w:rsidR="00CA3ED6" w:rsidRPr="005741C0" w:rsidRDefault="00B463C7" w:rsidP="00CA3ED6">
      <w:pPr>
        <w:ind w:firstLine="709"/>
        <w:jc w:val="both"/>
      </w:pPr>
      <w:r w:rsidRPr="005741C0">
        <w:t>5</w:t>
      </w:r>
      <w:r w:rsidR="00411A8E" w:rsidRPr="005741C0">
        <w:t>3</w:t>
      </w:r>
      <w:r w:rsidR="00CA3ED6" w:rsidRPr="005741C0">
        <w:t xml:space="preserve">. </w:t>
      </w:r>
      <w:r w:rsidR="00D3119F" w:rsidRPr="005741C0">
        <w:t>Егер шартты орындау сатысында өнім берушінің кінәсінен сатып алу туралы шарт бұзылса, Тапсырыс беруші өнім беруші орындаған және Тапсырыс беруші төлеген міндеттемелердің құнын ескере отырып, өтінімде ол ұсынған бағадан аспайтын баға бойынша бағалау және салыстыру нәтижелері бойынша екінші орын алған әлеуетті өнім берушімен сатып алу туралы шарт жасасу ниеті туралы хабарлама жіберуге тиіс. Бағалау және салыстыру нәтижелері бойынша екінші орынды алған әлеуетті өнім беруші хабарламаға жауап бермеген жағдайда, Тапсырыс беруші хабарламаны жіберген күннен бастап 10 (он) жұмыс күні өткен соң Сатып алу рәсіміне сәйкес сатып алуды жүзеге асыру құқығына ие болады.</w:t>
      </w:r>
    </w:p>
    <w:p w14:paraId="3E3C5FE7" w14:textId="77777777" w:rsidR="00CA3ED6" w:rsidRPr="005741C0" w:rsidRDefault="00B463C7" w:rsidP="00CA3ED6">
      <w:pPr>
        <w:widowControl w:val="0"/>
        <w:adjustRightInd w:val="0"/>
        <w:ind w:firstLine="709"/>
        <w:jc w:val="both"/>
      </w:pPr>
      <w:r w:rsidRPr="005741C0">
        <w:t>5</w:t>
      </w:r>
      <w:r w:rsidR="00411A8E" w:rsidRPr="005741C0">
        <w:t>4</w:t>
      </w:r>
      <w:r w:rsidR="00CA3ED6" w:rsidRPr="005741C0">
        <w:t xml:space="preserve">. </w:t>
      </w:r>
      <w:r w:rsidR="00D3119F" w:rsidRPr="005741C0">
        <w:t>Сатып алу туралы шарт жасалған күннен бастап жиырма (20) жұмыс күнінен аспайтын мерзімде Салыстыру және бағалау нәтижелері бойынша екінші орын алған өнім беруші осы Тендерлік құжаттаманың кіріспесінде көрсетілген банктік шотқа кепілдік жарнаны аудару жолымен осы Тендерлік құжаттаманың кіріспесінде көрсетілген мөлшерде шарттың орындалуын қамтамасыз етуге немесе</w:t>
      </w:r>
      <w:r w:rsidR="00D3119F" w:rsidRPr="005741C0">
        <w:rPr>
          <w:bCs/>
        </w:rPr>
        <w:t xml:space="preserve"> Тендерлік құжаттамаға 7-қосымшаға сәйкес нысан бойынша банктік кепілдікті қамтамасыз етуге тиіс.  </w:t>
      </w:r>
      <w:r w:rsidR="00D3119F" w:rsidRPr="005741C0">
        <w:t>шарт бойынша міндеттемелерді толық және тиісінше орындаған сәтке дейін қолданыс мерзімімен</w:t>
      </w:r>
      <w:r w:rsidR="00CA3ED6" w:rsidRPr="005741C0">
        <w:t>.</w:t>
      </w:r>
    </w:p>
    <w:p w14:paraId="2D37E5DA" w14:textId="77777777" w:rsidR="00CA3ED6" w:rsidRPr="005741C0" w:rsidRDefault="00B463C7" w:rsidP="00CA3ED6">
      <w:pPr>
        <w:tabs>
          <w:tab w:val="left" w:pos="0"/>
          <w:tab w:val="left" w:pos="1276"/>
        </w:tabs>
        <w:ind w:firstLine="709"/>
        <w:jc w:val="both"/>
      </w:pPr>
      <w:r w:rsidRPr="005741C0">
        <w:t>5</w:t>
      </w:r>
      <w:r w:rsidR="00411A8E" w:rsidRPr="005741C0">
        <w:t>5</w:t>
      </w:r>
      <w:r w:rsidR="00F85A2C" w:rsidRPr="005741C0">
        <w:t xml:space="preserve">. </w:t>
      </w:r>
      <w:r w:rsidR="00D3119F" w:rsidRPr="005741C0">
        <w:t>Егер сатып алу туралы шартта аванстық төлемді (алдын ала төлемді) төлеу көзделген жағдайда, тендерлік құжаттаманың 39-тармағына сәйкес айқындалған тендер жеңімпазы сатып алу туралы шарт жасалған күннен бастап 20 (жиырма) жұмыс күнінен аспайтын мерзімде Тендерлік құжаттамаға 8-қосымшаға сәйкес нысан бойынша банк кепілдігін ұсынуға тиіс.</w:t>
      </w:r>
    </w:p>
    <w:p w14:paraId="5479BA3B" w14:textId="77777777" w:rsidR="00CA3ED6" w:rsidRPr="005741C0" w:rsidRDefault="00B463C7" w:rsidP="00CA3ED6">
      <w:pPr>
        <w:widowControl w:val="0"/>
        <w:adjustRightInd w:val="0"/>
        <w:ind w:firstLine="709"/>
        <w:jc w:val="both"/>
      </w:pPr>
      <w:r w:rsidRPr="005741C0">
        <w:lastRenderedPageBreak/>
        <w:t>5</w:t>
      </w:r>
      <w:r w:rsidR="00411A8E" w:rsidRPr="005741C0">
        <w:t>6</w:t>
      </w:r>
      <w:r w:rsidRPr="005741C0">
        <w:t xml:space="preserve">. </w:t>
      </w:r>
      <w:r w:rsidR="00D3119F" w:rsidRPr="005741C0">
        <w:t>Тараптардың өзара келiсiмi бойынша сатып алу туралы шарттың жобасына өзгерiстер мен толықтырулар енгiзiлуi мүмкiн</w:t>
      </w:r>
      <w:r w:rsidR="00CA3ED6" w:rsidRPr="005741C0">
        <w:t>:</w:t>
      </w:r>
    </w:p>
    <w:p w14:paraId="5CEA41B3" w14:textId="77777777" w:rsidR="00CA3ED6" w:rsidRPr="005741C0" w:rsidRDefault="00D3119F" w:rsidP="003B3F39">
      <w:pPr>
        <w:widowControl w:val="0"/>
        <w:numPr>
          <w:ilvl w:val="0"/>
          <w:numId w:val="7"/>
        </w:numPr>
        <w:tabs>
          <w:tab w:val="num" w:pos="1080"/>
        </w:tabs>
        <w:adjustRightInd w:val="0"/>
        <w:ind w:firstLine="709"/>
        <w:jc w:val="both"/>
      </w:pPr>
      <w:r w:rsidRPr="005741C0">
        <w:t>өнім берушіні таңдау үшін негіз болған сапа және өзге де талаптар өзгеріссіз қалған жағдайда сатып алу туралы шарт жобасының сомасын азайту бөлігінде</w:t>
      </w:r>
      <w:r w:rsidR="00CA3ED6" w:rsidRPr="005741C0">
        <w:t>;</w:t>
      </w:r>
    </w:p>
    <w:p w14:paraId="21E748D2" w14:textId="77777777" w:rsidR="00CA3ED6" w:rsidRPr="005741C0" w:rsidRDefault="00D3119F" w:rsidP="003B3F39">
      <w:pPr>
        <w:widowControl w:val="0"/>
        <w:numPr>
          <w:ilvl w:val="0"/>
          <w:numId w:val="7"/>
        </w:numPr>
        <w:tabs>
          <w:tab w:val="num" w:pos="1080"/>
        </w:tabs>
        <w:adjustRightInd w:val="0"/>
        <w:ind w:firstLine="709"/>
        <w:jc w:val="both"/>
      </w:pPr>
      <w:r w:rsidRPr="005741C0">
        <w:t>Тапсырыс беруші әлеуетті өнім берушінің баламалы шарттарын қабылдаған жағдайда</w:t>
      </w:r>
      <w:r w:rsidR="00CA3ED6" w:rsidRPr="005741C0">
        <w:t>;</w:t>
      </w:r>
    </w:p>
    <w:p w14:paraId="40E15D22" w14:textId="77777777" w:rsidR="00CA3ED6" w:rsidRPr="005741C0" w:rsidRDefault="00D3119F" w:rsidP="003B3F39">
      <w:pPr>
        <w:widowControl w:val="0"/>
        <w:numPr>
          <w:ilvl w:val="0"/>
          <w:numId w:val="7"/>
        </w:numPr>
        <w:tabs>
          <w:tab w:val="num" w:pos="1080"/>
        </w:tabs>
        <w:adjustRightInd w:val="0"/>
        <w:ind w:firstLine="709"/>
        <w:jc w:val="both"/>
      </w:pPr>
      <w:r w:rsidRPr="005741C0">
        <w:t>Бас тартылған немесе аванстық төлем (алдын ала төлеу) шарттары өзгерген жағдайда</w:t>
      </w:r>
      <w:r w:rsidR="00CA3ED6" w:rsidRPr="005741C0">
        <w:t>;</w:t>
      </w:r>
    </w:p>
    <w:p w14:paraId="20BEA7B6" w14:textId="77777777" w:rsidR="00CA3ED6" w:rsidRPr="005741C0" w:rsidRDefault="00D3119F" w:rsidP="003B3F39">
      <w:pPr>
        <w:widowControl w:val="0"/>
        <w:numPr>
          <w:ilvl w:val="0"/>
          <w:numId w:val="7"/>
        </w:numPr>
        <w:tabs>
          <w:tab w:val="clear" w:pos="0"/>
          <w:tab w:val="num" w:pos="1080"/>
        </w:tabs>
        <w:adjustRightInd w:val="0"/>
        <w:ind w:firstLine="709"/>
        <w:jc w:val="both"/>
      </w:pPr>
      <w:r w:rsidRPr="005741C0">
        <w:t>Бағалау және салыстыру нәтижелері бойынша екінші орын алған әлеуетті өнім берушімен тендерлік құжаттаманың 52, 53-тармақтарына сәйкес жасалған жағдайларда, өнім берушінің жұмыстарды орындау жөніндегі міндеттемелерін орындау мерзімдерін ұзарту бөлігінде және сатып алу туралы шарт ол Өтінімде ұсынған бағадан аспайтын баға бойынша жасалады. Бұл жағдайда Тендер жеңiмпазы орындаған мiндеттемелердiң құнына Тапсырыс берушi жүргiзген төлем ескерiлуге тиiс.</w:t>
      </w:r>
    </w:p>
    <w:p w14:paraId="4D34BA19" w14:textId="77777777" w:rsidR="00CA3ED6" w:rsidRPr="005741C0" w:rsidRDefault="00D3119F" w:rsidP="00CA3ED6">
      <w:pPr>
        <w:autoSpaceDE w:val="0"/>
        <w:autoSpaceDN w:val="0"/>
        <w:jc w:val="both"/>
        <w:rPr>
          <w:color w:val="000000"/>
        </w:rPr>
      </w:pPr>
      <w:r w:rsidRPr="005741C0">
        <w:t xml:space="preserve">Тендерлік құжаттаманың 52-тармағын қолданған жағдайда, </w:t>
      </w:r>
      <w:r w:rsidRPr="005741C0">
        <w:rPr>
          <w:bCs/>
        </w:rPr>
        <w:t xml:space="preserve"> Бұл мерзім </w:t>
      </w:r>
      <w:r w:rsidRPr="005741C0">
        <w:t xml:space="preserve"> тендер нәтижелері туралы хаттамаға қол қойылған күннен бастап жеңімпаздың сатып алу туралы шартқа қол қоюы үшін белгіленген мерзім өткен күнге </w:t>
      </w:r>
      <w:r w:rsidRPr="005741C0">
        <w:rPr>
          <w:color w:val="000000"/>
        </w:rPr>
        <w:t xml:space="preserve">немесе жеңімпаздың сатып алу туралы шартқа қол қоюдан жазбаша бас тартқан күніне дейін (тендер жеңімпазы шартқа қол қою үшін белгіленген мерзім ішінде шартқа қол қоюдан бас тартқан жағдайды қоспағанда) есептелген күндер санына ұзартылуы тиіс. 53-тармақ </w:t>
      </w:r>
      <w:r w:rsidRPr="005741C0">
        <w:t xml:space="preserve"> Тендерлiк құжаттаманың мерзiмi тендер жеңiмпазымен шарт жасалған күннен бастап тендер жеңiмпазымен </w:t>
      </w:r>
      <w:r w:rsidRPr="005741C0">
        <w:rPr>
          <w:color w:val="000000"/>
        </w:rPr>
        <w:t xml:space="preserve"> шарт бұзылған күнге</w:t>
      </w:r>
      <w:r w:rsidRPr="005741C0">
        <w:t xml:space="preserve"> дейiн есептелетiн күндер санына ұзартылуға тиiс.</w:t>
      </w:r>
    </w:p>
    <w:p w14:paraId="7AD427C5" w14:textId="77777777" w:rsidR="00EF6EF3" w:rsidRPr="005741C0" w:rsidRDefault="00D3119F" w:rsidP="00CA3ED6">
      <w:pPr>
        <w:widowControl w:val="0"/>
        <w:adjustRightInd w:val="0"/>
        <w:ind w:firstLine="720"/>
        <w:jc w:val="both"/>
        <w:rPr>
          <w:color w:val="000000"/>
        </w:rPr>
      </w:pPr>
      <w:r w:rsidRPr="005741C0">
        <w:rPr>
          <w:bCs/>
          <w:color w:val="000000"/>
        </w:rPr>
        <w:t xml:space="preserve"> Егер Тендерлік құжаттаманың</w:t>
      </w:r>
      <w:r w:rsidRPr="005741C0">
        <w:t xml:space="preserve"> 40-тармағы қолданылса, сатып алу туралы шарттың жобасына </w:t>
      </w:r>
      <w:r w:rsidRPr="005741C0">
        <w:rPr>
          <w:color w:val="000000"/>
        </w:rPr>
        <w:t xml:space="preserve"> жұмыстарды орындау бойынша міндеттемелерді орындау мерзімін сатып алу нәтижелерін жою және қайта қарау және шарт жасасу үшін пайдаланылатын күндер санына ұзарту бөлігінде өзгерістер және (немесе) толықтырулар енгізілуге</w:t>
      </w:r>
      <w:r w:rsidRPr="005741C0">
        <w:t xml:space="preserve"> тиіс.</w:t>
      </w:r>
    </w:p>
    <w:p w14:paraId="3806B6D7" w14:textId="77777777" w:rsidR="0014522A" w:rsidRPr="0006471D" w:rsidRDefault="0014522A" w:rsidP="0014522A">
      <w:pPr>
        <w:pStyle w:val="a0"/>
        <w:numPr>
          <w:ilvl w:val="0"/>
          <w:numId w:val="0"/>
        </w:numPr>
        <w:tabs>
          <w:tab w:val="clear" w:pos="0"/>
          <w:tab w:val="clear" w:pos="993"/>
        </w:tabs>
        <w:ind w:left="720"/>
        <w:rPr>
          <w:rFonts w:ascii="Times New Roman" w:hAnsi="Times New Roman"/>
          <w:i/>
        </w:rPr>
      </w:pPr>
    </w:p>
    <w:p w14:paraId="74A11CC3" w14:textId="77777777" w:rsidR="004E0E6A" w:rsidRPr="005741C0" w:rsidRDefault="00A97873" w:rsidP="00A97873">
      <w:pPr>
        <w:keepNext/>
        <w:tabs>
          <w:tab w:val="left" w:pos="1080"/>
        </w:tabs>
        <w:jc w:val="center"/>
        <w:outlineLvl w:val="1"/>
        <w:rPr>
          <w:b/>
          <w:bCs/>
          <w:iCs/>
        </w:rPr>
      </w:pPr>
      <w:r w:rsidRPr="0006471D">
        <w:rPr>
          <w:b/>
          <w:bCs/>
          <w:iCs/>
        </w:rPr>
        <w:t>8.</w:t>
      </w:r>
      <w:r w:rsidR="00D3119F" w:rsidRPr="005741C0">
        <w:rPr>
          <w:b/>
          <w:bCs/>
          <w:iCs/>
        </w:rPr>
        <w:t>Тендерлiк құжаттардың ережелерiн түсiндiру</w:t>
      </w:r>
    </w:p>
    <w:p w14:paraId="63D949B1" w14:textId="77777777" w:rsidR="00D21825" w:rsidRPr="005741C0" w:rsidRDefault="00E02F32" w:rsidP="00D21825">
      <w:pPr>
        <w:autoSpaceDE w:val="0"/>
        <w:autoSpaceDN w:val="0"/>
        <w:ind w:firstLine="709"/>
        <w:jc w:val="both"/>
      </w:pPr>
      <w:r w:rsidRPr="005741C0">
        <w:rPr>
          <w:bCs/>
          <w:iCs/>
        </w:rPr>
        <w:t>5</w:t>
      </w:r>
      <w:r w:rsidR="00411A8E" w:rsidRPr="005741C0">
        <w:rPr>
          <w:bCs/>
          <w:iCs/>
        </w:rPr>
        <w:t>7</w:t>
      </w:r>
      <w:r w:rsidR="00A97873" w:rsidRPr="005741C0">
        <w:rPr>
          <w:bCs/>
          <w:iCs/>
        </w:rPr>
        <w:t xml:space="preserve">. </w:t>
      </w:r>
      <w:r w:rsidR="00D3119F" w:rsidRPr="005741C0">
        <w:t>Тендерлiк құжаттарды алған ықтимал өнiм берушi тендерлiк өтiнiмдердi қабылдаудың соңғы мерзiмi аяқталғанға дейiн 3 (үш) жұмыс күнiнен кешiктiрмей Тендерлiк құжаттардың ережелерiн түсiндiру туралы жазбаша сұрау салуға құқылы.</w:t>
      </w:r>
    </w:p>
    <w:p w14:paraId="21ECF806" w14:textId="77777777" w:rsidR="004F3626" w:rsidRPr="005741C0" w:rsidRDefault="00D3119F" w:rsidP="00D21825">
      <w:pPr>
        <w:keepNext/>
        <w:tabs>
          <w:tab w:val="left" w:pos="1080"/>
        </w:tabs>
        <w:ind w:firstLine="709"/>
        <w:jc w:val="both"/>
        <w:outlineLvl w:val="1"/>
        <w:rPr>
          <w:bCs/>
        </w:rPr>
      </w:pPr>
      <w:r w:rsidRPr="005741C0">
        <w:rPr>
          <w:bCs/>
        </w:rPr>
        <w:t>Сатып алуды ұйымдастырушы сұрау салуды алған күннен бастап 2 (екі) жұмыс күнінен кешіктірмей оған жауап беруге және түсініктеме мәтінін тапсырыс берушінің веб-сайтында жариялауға тиіс</w:t>
      </w:r>
      <w:r w:rsidR="008A0589" w:rsidRPr="005741C0">
        <w:rPr>
          <w:bCs/>
        </w:rPr>
        <w:t>.</w:t>
      </w:r>
    </w:p>
    <w:p w14:paraId="1AF3C72A" w14:textId="77777777" w:rsidR="004F3626" w:rsidRPr="005741C0" w:rsidRDefault="00E02F32" w:rsidP="00080858">
      <w:pPr>
        <w:pStyle w:val="a0"/>
        <w:numPr>
          <w:ilvl w:val="0"/>
          <w:numId w:val="0"/>
        </w:numPr>
        <w:tabs>
          <w:tab w:val="clear" w:pos="0"/>
          <w:tab w:val="clear" w:pos="993"/>
        </w:tabs>
        <w:ind w:left="284" w:firstLine="425"/>
        <w:rPr>
          <w:rFonts w:ascii="Times New Roman" w:hAnsi="Times New Roman"/>
          <w:bCs/>
        </w:rPr>
      </w:pPr>
      <w:r w:rsidRPr="005741C0">
        <w:rPr>
          <w:rFonts w:ascii="Times New Roman" w:hAnsi="Times New Roman"/>
          <w:bCs/>
        </w:rPr>
        <w:t>5</w:t>
      </w:r>
      <w:r w:rsidR="00411A8E" w:rsidRPr="005741C0">
        <w:rPr>
          <w:rFonts w:ascii="Times New Roman" w:hAnsi="Times New Roman"/>
          <w:bCs/>
        </w:rPr>
        <w:t>8</w:t>
      </w:r>
      <w:r w:rsidR="004F3626" w:rsidRPr="005741C0">
        <w:rPr>
          <w:rFonts w:ascii="Times New Roman" w:hAnsi="Times New Roman"/>
          <w:bCs/>
        </w:rPr>
        <w:t xml:space="preserve">. </w:t>
      </w:r>
      <w:r w:rsidR="00D3119F" w:rsidRPr="005741C0">
        <w:rPr>
          <w:rFonts w:ascii="Times New Roman" w:hAnsi="Times New Roman"/>
          <w:bCs/>
        </w:rPr>
        <w:t>Әлеуетті өнім беруші (өнім беруші) Қордың сенімсіз әлеуетті өнім берушілерінің (жеткізушілерінің) тізбесіне мынадай негіздер бойынша енгізілуге тиіс</w:t>
      </w:r>
      <w:r w:rsidR="00D21825" w:rsidRPr="005741C0">
        <w:rPr>
          <w:rFonts w:ascii="Times New Roman" w:hAnsi="Times New Roman"/>
          <w:bCs/>
        </w:rPr>
        <w:t>:</w:t>
      </w:r>
    </w:p>
    <w:p w14:paraId="152C4697" w14:textId="77777777" w:rsidR="00D21825" w:rsidRPr="00C55368" w:rsidRDefault="00D3119F" w:rsidP="00080858">
      <w:pPr>
        <w:pStyle w:val="af7"/>
        <w:numPr>
          <w:ilvl w:val="2"/>
          <w:numId w:val="21"/>
        </w:numPr>
        <w:tabs>
          <w:tab w:val="left" w:pos="1134"/>
        </w:tabs>
        <w:ind w:left="0" w:firstLine="709"/>
        <w:jc w:val="both"/>
        <w:rPr>
          <w:rFonts w:ascii="Times New Roman" w:hAnsi="Times New Roman"/>
          <w:sz w:val="24"/>
          <w:szCs w:val="24"/>
          <w:lang w:val="ru-RU"/>
        </w:rPr>
      </w:pPr>
      <w:r w:rsidRPr="00C55368">
        <w:rPr>
          <w:rFonts w:ascii="Times New Roman" w:hAnsi="Times New Roman"/>
          <w:sz w:val="24"/>
          <w:szCs w:val="24"/>
          <w:lang w:val="ru-RU"/>
        </w:rPr>
        <w:t>Сатып алу процесінде жалған ақпарат беру</w:t>
      </w:r>
      <w:r w:rsidR="00D21825" w:rsidRPr="00C55368">
        <w:rPr>
          <w:rFonts w:ascii="Times New Roman" w:hAnsi="Times New Roman"/>
          <w:sz w:val="24"/>
          <w:szCs w:val="24"/>
          <w:lang w:val="ru-RU"/>
        </w:rPr>
        <w:t>;</w:t>
      </w:r>
    </w:p>
    <w:p w14:paraId="5E9CC866" w14:textId="77777777" w:rsidR="00D21825" w:rsidRPr="00C55368" w:rsidRDefault="00D3119F" w:rsidP="00080858">
      <w:pPr>
        <w:pStyle w:val="af7"/>
        <w:numPr>
          <w:ilvl w:val="2"/>
          <w:numId w:val="21"/>
        </w:numPr>
        <w:tabs>
          <w:tab w:val="left" w:pos="1134"/>
        </w:tabs>
        <w:ind w:left="0" w:firstLine="709"/>
        <w:jc w:val="both"/>
        <w:rPr>
          <w:rFonts w:ascii="Times New Roman" w:hAnsi="Times New Roman"/>
          <w:sz w:val="24"/>
          <w:szCs w:val="24"/>
          <w:lang w:val="ru-RU"/>
        </w:rPr>
      </w:pPr>
      <w:r w:rsidRPr="00C55368">
        <w:rPr>
          <w:rFonts w:ascii="Times New Roman" w:hAnsi="Times New Roman"/>
          <w:sz w:val="24"/>
          <w:szCs w:val="24"/>
          <w:lang w:val="ru-RU"/>
        </w:rPr>
        <w:t>Тапсырыс беруші қол қойған шартты әлеуетті өнім берушінің мекенжайына уақтылы жібермеген жағдайларды қоспағанда, тендер тәсілімен сатып алудың жеңімпазы деп танылған әлеуетті өнім берушінің сатып алу туралы шартты жасасудан жалтаруы (бас тартуы)</w:t>
      </w:r>
      <w:r w:rsidR="00D21825" w:rsidRPr="00C55368">
        <w:rPr>
          <w:rFonts w:ascii="Times New Roman" w:hAnsi="Times New Roman"/>
          <w:sz w:val="24"/>
          <w:szCs w:val="24"/>
          <w:lang w:val="ru-RU"/>
        </w:rPr>
        <w:t>.</w:t>
      </w:r>
    </w:p>
    <w:p w14:paraId="3FC0DE13" w14:textId="77777777" w:rsidR="00D21825" w:rsidRPr="00C55368" w:rsidRDefault="00D3119F" w:rsidP="00080858">
      <w:pPr>
        <w:pStyle w:val="af7"/>
        <w:tabs>
          <w:tab w:val="left" w:pos="851"/>
        </w:tabs>
        <w:ind w:firstLine="709"/>
        <w:jc w:val="both"/>
        <w:rPr>
          <w:rFonts w:ascii="Times New Roman" w:hAnsi="Times New Roman"/>
          <w:sz w:val="24"/>
          <w:szCs w:val="24"/>
          <w:lang w:val="ru-RU"/>
        </w:rPr>
      </w:pPr>
      <w:r w:rsidRPr="00C55368">
        <w:rPr>
          <w:rFonts w:ascii="Times New Roman" w:hAnsi="Times New Roman"/>
          <w:sz w:val="24"/>
          <w:szCs w:val="24"/>
          <w:lang w:val="ru-RU"/>
        </w:rPr>
        <w:t>Осы ереже тендерде екінші орын алған әлеуетті өнім берушіге қолданылмайды</w:t>
      </w:r>
      <w:r w:rsidR="00D21825" w:rsidRPr="00C55368">
        <w:rPr>
          <w:rFonts w:ascii="Times New Roman" w:hAnsi="Times New Roman"/>
          <w:sz w:val="24"/>
          <w:szCs w:val="24"/>
          <w:lang w:val="ru-RU"/>
        </w:rPr>
        <w:t>;</w:t>
      </w:r>
    </w:p>
    <w:p w14:paraId="651463C1" w14:textId="77777777" w:rsidR="00D21825" w:rsidRPr="00C55368" w:rsidRDefault="00D3119F" w:rsidP="00080858">
      <w:pPr>
        <w:pStyle w:val="af7"/>
        <w:numPr>
          <w:ilvl w:val="2"/>
          <w:numId w:val="21"/>
        </w:numPr>
        <w:tabs>
          <w:tab w:val="left" w:pos="709"/>
        </w:tabs>
        <w:ind w:left="0" w:firstLine="709"/>
        <w:jc w:val="both"/>
        <w:rPr>
          <w:rFonts w:ascii="Times New Roman" w:hAnsi="Times New Roman"/>
          <w:sz w:val="24"/>
          <w:szCs w:val="24"/>
          <w:lang w:val="ru-RU"/>
        </w:rPr>
      </w:pPr>
      <w:r w:rsidRPr="00C55368">
        <w:rPr>
          <w:rFonts w:ascii="Times New Roman" w:hAnsi="Times New Roman"/>
          <w:sz w:val="24"/>
          <w:szCs w:val="24"/>
          <w:lang w:val="ru-RU"/>
        </w:rPr>
        <w:t>жеткізушінің тауарларды жеткізу, қызметтер көрсету, жұмыстарды орындау бөлігінде сатып алу туралы шарт бойынша өз міндеттемелерін толық және тиісінше орындаған жағдайларды қоспағанда, шартты орындауды қамтамасыз етуді шартта белгіленген мерзімде, тендер өткізетін сатып алу үшін қамтамасыз етуді қамтамасыз етпеу</w:t>
      </w:r>
      <w:r w:rsidR="00D21825" w:rsidRPr="00C55368">
        <w:rPr>
          <w:rFonts w:ascii="Times New Roman" w:hAnsi="Times New Roman"/>
          <w:sz w:val="24"/>
          <w:szCs w:val="24"/>
          <w:lang w:val="ru-RU"/>
        </w:rPr>
        <w:t>;</w:t>
      </w:r>
    </w:p>
    <w:p w14:paraId="5A43CFAF" w14:textId="77777777" w:rsidR="00D21825" w:rsidRPr="00C55368" w:rsidRDefault="00D3119F" w:rsidP="00080858">
      <w:pPr>
        <w:pStyle w:val="af7"/>
        <w:numPr>
          <w:ilvl w:val="2"/>
          <w:numId w:val="21"/>
        </w:numPr>
        <w:tabs>
          <w:tab w:val="left" w:pos="709"/>
        </w:tabs>
        <w:ind w:left="0" w:firstLine="709"/>
        <w:jc w:val="both"/>
        <w:rPr>
          <w:rFonts w:ascii="Times New Roman" w:hAnsi="Times New Roman"/>
          <w:sz w:val="24"/>
          <w:szCs w:val="24"/>
          <w:lang w:val="ru-RU"/>
        </w:rPr>
      </w:pPr>
      <w:r w:rsidRPr="00C55368">
        <w:rPr>
          <w:rFonts w:ascii="Times New Roman" w:hAnsi="Times New Roman"/>
          <w:sz w:val="24"/>
          <w:szCs w:val="24"/>
          <w:lang w:val="ru-RU"/>
        </w:rPr>
        <w:t>сатып алу туралы шартты орындамау немесе тиісінше орындамау фактісін анықтаған заңды күшіне енген сот шешімінің (қаулысының) болуы</w:t>
      </w:r>
      <w:r w:rsidR="00D21825" w:rsidRPr="00C55368">
        <w:rPr>
          <w:rFonts w:ascii="Times New Roman" w:hAnsi="Times New Roman"/>
          <w:sz w:val="24"/>
          <w:szCs w:val="24"/>
          <w:lang w:val="ru-RU"/>
        </w:rPr>
        <w:t>.</w:t>
      </w:r>
    </w:p>
    <w:p w14:paraId="76834DFA" w14:textId="77777777" w:rsidR="004E0E6A" w:rsidRPr="0006471D" w:rsidRDefault="004E0E6A" w:rsidP="007E3CEE">
      <w:pPr>
        <w:pStyle w:val="a0"/>
        <w:numPr>
          <w:ilvl w:val="0"/>
          <w:numId w:val="0"/>
        </w:numPr>
        <w:tabs>
          <w:tab w:val="clear" w:pos="0"/>
          <w:tab w:val="clear" w:pos="993"/>
          <w:tab w:val="left" w:pos="1134"/>
        </w:tabs>
        <w:rPr>
          <w:b/>
          <w:iCs/>
        </w:rPr>
      </w:pPr>
    </w:p>
    <w:p w14:paraId="2653751F" w14:textId="77777777" w:rsidR="004E0E6A" w:rsidRPr="0006471D" w:rsidRDefault="00A97873" w:rsidP="00A97873">
      <w:pPr>
        <w:keepNext/>
        <w:tabs>
          <w:tab w:val="left" w:pos="1080"/>
        </w:tabs>
        <w:jc w:val="center"/>
        <w:outlineLvl w:val="1"/>
        <w:rPr>
          <w:b/>
          <w:bCs/>
          <w:iCs/>
        </w:rPr>
      </w:pPr>
      <w:r w:rsidRPr="0006471D">
        <w:rPr>
          <w:b/>
          <w:bCs/>
          <w:iCs/>
        </w:rPr>
        <w:t>9.</w:t>
      </w:r>
      <w:r w:rsidR="00B600E0" w:rsidRPr="0006471D">
        <w:rPr>
          <w:b/>
          <w:bCs/>
          <w:iCs/>
        </w:rPr>
        <w:t>Тендерлік құжаттамаға түзетулер енгізу</w:t>
      </w:r>
    </w:p>
    <w:p w14:paraId="6AC0DF21" w14:textId="77777777" w:rsidR="004E0E6A" w:rsidRPr="0006471D" w:rsidRDefault="00411A8E" w:rsidP="00A97873">
      <w:pPr>
        <w:pStyle w:val="a0"/>
        <w:numPr>
          <w:ilvl w:val="0"/>
          <w:numId w:val="0"/>
        </w:numPr>
        <w:tabs>
          <w:tab w:val="clear" w:pos="0"/>
          <w:tab w:val="clear" w:pos="993"/>
          <w:tab w:val="left" w:pos="1134"/>
        </w:tabs>
        <w:rPr>
          <w:rFonts w:ascii="Times New Roman" w:hAnsi="Times New Roman"/>
        </w:rPr>
      </w:pPr>
      <w:r w:rsidRPr="0006471D">
        <w:rPr>
          <w:rFonts w:ascii="Times New Roman" w:hAnsi="Times New Roman"/>
        </w:rPr>
        <w:t>59</w:t>
      </w:r>
      <w:r w:rsidR="00A97873" w:rsidRPr="0006471D">
        <w:rPr>
          <w:rFonts w:ascii="Times New Roman" w:hAnsi="Times New Roman"/>
        </w:rPr>
        <w:t>.</w:t>
      </w:r>
      <w:r w:rsidR="00B600E0" w:rsidRPr="00B600E0">
        <w:rPr>
          <w:rFonts w:ascii="Times New Roman" w:hAnsi="Times New Roman"/>
        </w:rPr>
        <w:t xml:space="preserve">Тендерлiк құжаттамаға өзгерiстер мен толықтыруларды Сатып алуды ұйымдастырушы белгiленген тәртiпке сәйкес Конкурстық өтiнiмдердi ұсыну мерзiмi аяқталғанға дейiн 2 (екi) күнтiзбелiк күннен кешiктiрмей енгiзуi тиiс. Бұл ретте Өтінімдерді ұсыну мерзімі кемінде 5 (бес) жұмыс күні ішінде ұзартылады. Сатып алуды ұйымдастырушы Тендерлік құжаттамаға </w:t>
      </w:r>
      <w:r w:rsidR="00B600E0" w:rsidRPr="00B600E0">
        <w:rPr>
          <w:rFonts w:ascii="Times New Roman" w:hAnsi="Times New Roman"/>
        </w:rPr>
        <w:lastRenderedPageBreak/>
        <w:t>енгізілген өзгерістер мен толықтырулар туралы және Тендерлік құжаттамаға өзгерістер мен толықтырулар бекітілген күннен бастап 2 (екі) жұмыс күні ішінде Тендерлік құжаттамаға енгізілген өзгерістер мен толықтыруларды тапсырыс берушінің веб-сайтында жариялау арқылы Сауда-саттықты ұйымдастырушы сауда-саттықты ұйымдастырушыға енгізілген өзгерістер мен толықтырулар туралы хабардар етуге тиіс. Сондай-ақ, тендерлік құжаттарды курьермен немесе «нөлден» алған әлеуетті өнім берушілердің электрондық мекенжайына енгізілген өзгерістерді жіберу арқылы тапсырыс берушінің веб-сайты</w:t>
      </w:r>
      <w:r w:rsidR="004E0E6A" w:rsidRPr="00B600E0">
        <w:rPr>
          <w:rFonts w:ascii="Times New Roman" w:hAnsi="Times New Roman"/>
        </w:rPr>
        <w:t>.</w:t>
      </w:r>
    </w:p>
    <w:p w14:paraId="043CF006" w14:textId="77777777" w:rsidR="00E416C7" w:rsidRPr="00B600E0" w:rsidRDefault="00E416C7" w:rsidP="00B77B13">
      <w:pPr>
        <w:tabs>
          <w:tab w:val="left" w:pos="720"/>
        </w:tabs>
        <w:autoSpaceDE w:val="0"/>
        <w:autoSpaceDN w:val="0"/>
        <w:ind w:firstLine="720"/>
        <w:jc w:val="both"/>
        <w:rPr>
          <w:bCs/>
        </w:rPr>
      </w:pPr>
    </w:p>
    <w:p w14:paraId="30D0D366" w14:textId="77777777" w:rsidR="00B77B13" w:rsidRPr="00B600E0" w:rsidRDefault="00B600E0" w:rsidP="00B77B13">
      <w:pPr>
        <w:tabs>
          <w:tab w:val="left" w:pos="720"/>
        </w:tabs>
        <w:autoSpaceDE w:val="0"/>
        <w:autoSpaceDN w:val="0"/>
        <w:ind w:firstLine="720"/>
        <w:jc w:val="both"/>
        <w:rPr>
          <w:bCs/>
        </w:rPr>
      </w:pPr>
      <w:r w:rsidRPr="0006471D">
        <w:rPr>
          <w:bCs/>
        </w:rPr>
        <w:t>Сауда-саттыққа қатысуға арналған құжаттарға қосымшалар</w:t>
      </w:r>
      <w:r w:rsidR="00B77B13" w:rsidRPr="00B600E0">
        <w:rPr>
          <w:bCs/>
        </w:rPr>
        <w:t>:</w:t>
      </w:r>
    </w:p>
    <w:p w14:paraId="564AB2E4" w14:textId="77777777" w:rsidR="00B77B13" w:rsidRPr="00B600E0" w:rsidRDefault="00B600E0" w:rsidP="003B3F39">
      <w:pPr>
        <w:numPr>
          <w:ilvl w:val="2"/>
          <w:numId w:val="5"/>
        </w:numPr>
        <w:tabs>
          <w:tab w:val="clear" w:pos="1211"/>
          <w:tab w:val="num" w:pos="993"/>
        </w:tabs>
        <w:autoSpaceDE w:val="0"/>
        <w:autoSpaceDN w:val="0"/>
        <w:ind w:left="0" w:firstLine="709"/>
        <w:jc w:val="both"/>
        <w:rPr>
          <w:rStyle w:val="s0"/>
        </w:rPr>
      </w:pPr>
      <w:r w:rsidRPr="0006471D">
        <w:rPr>
          <w:rStyle w:val="s0"/>
        </w:rPr>
        <w:t>«Сатып алуға жататын жұмыстардың тізбесі» 1-қосымша</w:t>
      </w:r>
      <w:r w:rsidR="00B77B13" w:rsidRPr="00B600E0">
        <w:rPr>
          <w:rStyle w:val="s0"/>
        </w:rPr>
        <w:t>.</w:t>
      </w:r>
    </w:p>
    <w:p w14:paraId="0ABDAF92" w14:textId="77777777" w:rsidR="00B77B13" w:rsidRPr="00B600E0" w:rsidRDefault="00B600E0" w:rsidP="003B3F39">
      <w:pPr>
        <w:numPr>
          <w:ilvl w:val="2"/>
          <w:numId w:val="5"/>
        </w:numPr>
        <w:tabs>
          <w:tab w:val="clear" w:pos="1211"/>
          <w:tab w:val="num" w:pos="993"/>
        </w:tabs>
        <w:autoSpaceDE w:val="0"/>
        <w:autoSpaceDN w:val="0"/>
        <w:ind w:left="0" w:firstLine="709"/>
        <w:jc w:val="both"/>
        <w:rPr>
          <w:rStyle w:val="s0"/>
        </w:rPr>
      </w:pPr>
      <w:r w:rsidRPr="0006471D">
        <w:rPr>
          <w:rStyle w:val="s0"/>
        </w:rPr>
        <w:t>Сатып алынатын жұмыстардың техникалық ерекшелігі (анықтамалық шарттары) 2-қосымша.</w:t>
      </w:r>
    </w:p>
    <w:p w14:paraId="2A05263E" w14:textId="77777777" w:rsidR="00B77B13" w:rsidRPr="00B600E0" w:rsidRDefault="00B600E0" w:rsidP="003B3F39">
      <w:pPr>
        <w:numPr>
          <w:ilvl w:val="2"/>
          <w:numId w:val="5"/>
        </w:numPr>
        <w:tabs>
          <w:tab w:val="clear" w:pos="1211"/>
          <w:tab w:val="num" w:pos="993"/>
        </w:tabs>
        <w:autoSpaceDE w:val="0"/>
        <w:autoSpaceDN w:val="0"/>
        <w:ind w:left="0" w:firstLine="709"/>
        <w:jc w:val="both"/>
        <w:rPr>
          <w:rStyle w:val="s0"/>
        </w:rPr>
      </w:pPr>
      <w:r w:rsidRPr="0006471D">
        <w:rPr>
          <w:rStyle w:val="s0"/>
        </w:rPr>
        <w:t>3-қосымша "</w:t>
      </w:r>
      <w:r w:rsidRPr="0006471D">
        <w:rPr>
          <w:bCs/>
        </w:rPr>
        <w:t>Тендерге қатысуға өтінім (</w:t>
      </w:r>
      <w:r w:rsidRPr="0006471D">
        <w:rPr>
          <w:rStyle w:val="s0"/>
        </w:rPr>
        <w:t>заңды тұлғалар үшін)".</w:t>
      </w:r>
    </w:p>
    <w:p w14:paraId="2298E6D3" w14:textId="77777777" w:rsidR="00B77B13" w:rsidRPr="00B600E0" w:rsidRDefault="00B600E0" w:rsidP="003B3F39">
      <w:pPr>
        <w:numPr>
          <w:ilvl w:val="2"/>
          <w:numId w:val="5"/>
        </w:numPr>
        <w:tabs>
          <w:tab w:val="clear" w:pos="1211"/>
          <w:tab w:val="num" w:pos="993"/>
        </w:tabs>
        <w:autoSpaceDE w:val="0"/>
        <w:autoSpaceDN w:val="0"/>
        <w:ind w:left="0" w:firstLine="709"/>
        <w:jc w:val="both"/>
        <w:rPr>
          <w:rStyle w:val="s0"/>
        </w:rPr>
      </w:pPr>
      <w:r w:rsidRPr="0006471D">
        <w:rPr>
          <w:rStyle w:val="s0"/>
        </w:rPr>
        <w:t>4-қосымша</w:t>
      </w:r>
      <w:r w:rsidRPr="0006471D">
        <w:rPr>
          <w:bCs/>
        </w:rPr>
        <w:t xml:space="preserve"> "Тендерге қатысуға өтінім (</w:t>
      </w:r>
      <w:r w:rsidRPr="0006471D">
        <w:rPr>
          <w:rStyle w:val="s0"/>
        </w:rPr>
        <w:t>жеке тұлғалар үшін)".</w:t>
      </w:r>
    </w:p>
    <w:p w14:paraId="5EDBFF5F" w14:textId="77777777" w:rsidR="00B77B13" w:rsidRPr="00B600E0" w:rsidRDefault="00B600E0" w:rsidP="003B3F39">
      <w:pPr>
        <w:numPr>
          <w:ilvl w:val="2"/>
          <w:numId w:val="5"/>
        </w:numPr>
        <w:tabs>
          <w:tab w:val="clear" w:pos="1211"/>
          <w:tab w:val="num" w:pos="993"/>
        </w:tabs>
        <w:autoSpaceDE w:val="0"/>
        <w:autoSpaceDN w:val="0"/>
        <w:ind w:left="0" w:firstLine="709"/>
        <w:jc w:val="both"/>
        <w:rPr>
          <w:rStyle w:val="s0"/>
        </w:rPr>
      </w:pPr>
      <w:r w:rsidRPr="0006471D">
        <w:rPr>
          <w:rStyle w:val="s0"/>
        </w:rPr>
        <w:t>5-қосымша "Банк кепiлдiгi (өтiнiмнiң қамтамасыз ету нысаны)".</w:t>
      </w:r>
    </w:p>
    <w:p w14:paraId="38E0CDBB" w14:textId="77777777" w:rsidR="00B77B13" w:rsidRPr="00B600E0" w:rsidRDefault="00B600E0" w:rsidP="003B3F39">
      <w:pPr>
        <w:numPr>
          <w:ilvl w:val="2"/>
          <w:numId w:val="5"/>
        </w:numPr>
        <w:tabs>
          <w:tab w:val="clear" w:pos="1211"/>
          <w:tab w:val="num" w:pos="993"/>
        </w:tabs>
        <w:autoSpaceDE w:val="0"/>
        <w:autoSpaceDN w:val="0"/>
        <w:ind w:left="0" w:firstLine="709"/>
        <w:jc w:val="both"/>
        <w:rPr>
          <w:rStyle w:val="s0"/>
        </w:rPr>
      </w:pPr>
      <w:r w:rsidRPr="0006471D">
        <w:rPr>
          <w:rStyle w:val="s0"/>
        </w:rPr>
        <w:t>«Әлеуетті өнім берушінің баға ұсынысы» 6-қосымшасы.</w:t>
      </w:r>
    </w:p>
    <w:p w14:paraId="23416031" w14:textId="77777777" w:rsidR="00B77B13" w:rsidRPr="00B600E0" w:rsidRDefault="00B600E0" w:rsidP="003B3F39">
      <w:pPr>
        <w:numPr>
          <w:ilvl w:val="2"/>
          <w:numId w:val="5"/>
        </w:numPr>
        <w:tabs>
          <w:tab w:val="clear" w:pos="1211"/>
          <w:tab w:val="num" w:pos="993"/>
        </w:tabs>
        <w:autoSpaceDE w:val="0"/>
        <w:autoSpaceDN w:val="0"/>
        <w:ind w:left="0" w:firstLine="709"/>
        <w:jc w:val="both"/>
        <w:rPr>
          <w:rStyle w:val="s0"/>
        </w:rPr>
      </w:pPr>
      <w:r w:rsidRPr="0006471D">
        <w:rPr>
          <w:rStyle w:val="s0"/>
        </w:rPr>
        <w:t>7-қосымша "Банк кепілдігі (Сатып алу туралы шарттың орындалуын қамтамасыз ету нысаны)".</w:t>
      </w:r>
    </w:p>
    <w:p w14:paraId="1E1408CD" w14:textId="77777777" w:rsidR="00B77B13" w:rsidRPr="00B600E0" w:rsidRDefault="00B600E0" w:rsidP="003B3F39">
      <w:pPr>
        <w:numPr>
          <w:ilvl w:val="2"/>
          <w:numId w:val="5"/>
        </w:numPr>
        <w:tabs>
          <w:tab w:val="clear" w:pos="1211"/>
          <w:tab w:val="num" w:pos="993"/>
        </w:tabs>
        <w:autoSpaceDE w:val="0"/>
        <w:autoSpaceDN w:val="0"/>
        <w:ind w:left="0" w:firstLine="709"/>
        <w:jc w:val="both"/>
        <w:rPr>
          <w:rStyle w:val="s0"/>
        </w:rPr>
      </w:pPr>
      <w:r w:rsidRPr="0006471D">
        <w:rPr>
          <w:rStyle w:val="s0"/>
        </w:rPr>
        <w:t>8-қосымша «Банк кепілдігі (Аванс/алдын ала төлемді өтеуді қамтамасыз ету нысаны)».</w:t>
      </w:r>
    </w:p>
    <w:p w14:paraId="01A26184" w14:textId="77777777" w:rsidR="00406A68" w:rsidRPr="00B600E0" w:rsidRDefault="00B600E0" w:rsidP="003B3F39">
      <w:pPr>
        <w:numPr>
          <w:ilvl w:val="2"/>
          <w:numId w:val="5"/>
        </w:numPr>
        <w:tabs>
          <w:tab w:val="clear" w:pos="1211"/>
          <w:tab w:val="num" w:pos="993"/>
        </w:tabs>
        <w:autoSpaceDE w:val="0"/>
        <w:autoSpaceDN w:val="0"/>
        <w:ind w:left="0" w:firstLine="709"/>
        <w:jc w:val="both"/>
        <w:rPr>
          <w:rStyle w:val="s0"/>
        </w:rPr>
      </w:pPr>
      <w:r w:rsidRPr="0006471D">
        <w:rPr>
          <w:rStyle w:val="s0"/>
        </w:rPr>
        <w:t>«Жұмыстарды сатып алу туралы шарттың жобасы» 9-қосымшасы (сатып алуды ұйымдастырушы әзірлеуге тиіс).</w:t>
      </w:r>
    </w:p>
    <w:p w14:paraId="4D83AB8A" w14:textId="77777777" w:rsidR="00424CDB" w:rsidRPr="0006471D" w:rsidRDefault="00B600E0" w:rsidP="00424CDB">
      <w:pPr>
        <w:numPr>
          <w:ilvl w:val="2"/>
          <w:numId w:val="5"/>
        </w:numPr>
        <w:tabs>
          <w:tab w:val="clear" w:pos="1211"/>
          <w:tab w:val="num" w:pos="1134"/>
        </w:tabs>
        <w:autoSpaceDE w:val="0"/>
        <w:autoSpaceDN w:val="0"/>
        <w:ind w:left="0" w:firstLine="709"/>
        <w:jc w:val="both"/>
        <w:rPr>
          <w:rStyle w:val="s0"/>
        </w:rPr>
      </w:pPr>
      <w:r w:rsidRPr="0006471D">
        <w:rPr>
          <w:rStyle w:val="s0"/>
        </w:rPr>
        <w:t>«Келісім хатының нысаны» 10-қосымша</w:t>
      </w:r>
    </w:p>
    <w:p w14:paraId="4F58BBE1" w14:textId="77777777" w:rsidR="0089252B" w:rsidRPr="0006471D" w:rsidRDefault="0089252B" w:rsidP="0089252B">
      <w:pPr>
        <w:tabs>
          <w:tab w:val="left" w:pos="720"/>
        </w:tabs>
        <w:autoSpaceDE w:val="0"/>
        <w:autoSpaceDN w:val="0"/>
        <w:rPr>
          <w:rStyle w:val="s0"/>
        </w:rPr>
      </w:pPr>
    </w:p>
    <w:p w14:paraId="1A2C7783" w14:textId="77777777" w:rsidR="00C853AC" w:rsidRPr="00151D85" w:rsidRDefault="004E0E6A" w:rsidP="0089252B">
      <w:pPr>
        <w:tabs>
          <w:tab w:val="left" w:pos="720"/>
        </w:tabs>
        <w:autoSpaceDE w:val="0"/>
        <w:autoSpaceDN w:val="0"/>
        <w:jc w:val="center"/>
        <w:rPr>
          <w:rStyle w:val="s0"/>
        </w:rPr>
      </w:pPr>
      <w:r w:rsidRPr="0006471D">
        <w:rPr>
          <w:rStyle w:val="s0"/>
        </w:rPr>
        <w:t>____________________________________________________</w:t>
      </w:r>
    </w:p>
    <w:sectPr w:rsidR="00C853AC" w:rsidRPr="00151D85" w:rsidSect="0089252B">
      <w:headerReference w:type="even" r:id="rId13"/>
      <w:headerReference w:type="default" r:id="rId14"/>
      <w:footerReference w:type="even" r:id="rId15"/>
      <w:footerReference w:type="default" r:id="rId16"/>
      <w:headerReference w:type="first" r:id="rId17"/>
      <w:pgSz w:w="11907" w:h="16840" w:code="9"/>
      <w:pgMar w:top="709" w:right="708" w:bottom="993" w:left="1418" w:header="709" w:footer="709" w:gutter="0"/>
      <w:pgNumType w:start="16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30B48" w14:textId="77777777" w:rsidR="00050ED4" w:rsidRDefault="00050ED4" w:rsidP="00AE4EE0">
      <w:r>
        <w:separator/>
      </w:r>
    </w:p>
  </w:endnote>
  <w:endnote w:type="continuationSeparator" w:id="0">
    <w:p w14:paraId="7E88587A" w14:textId="77777777" w:rsidR="00050ED4" w:rsidRDefault="00050ED4" w:rsidP="00AE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CE8B" w14:textId="77777777" w:rsidR="003A7E30" w:rsidRDefault="003A7E30"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13</w:t>
    </w:r>
    <w:r>
      <w:rPr>
        <w:rStyle w:val="ac"/>
      </w:rPr>
      <w:fldChar w:fldCharType="end"/>
    </w:r>
  </w:p>
  <w:p w14:paraId="35AB951F" w14:textId="77777777" w:rsidR="003A7E30" w:rsidRDefault="003A7E30" w:rsidP="0067112C">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C79C8" w14:textId="77777777" w:rsidR="003A7E30" w:rsidRDefault="003A7E30" w:rsidP="0067112C">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CE0F3" w14:textId="77777777" w:rsidR="00050ED4" w:rsidRDefault="00050ED4" w:rsidP="00AE4EE0">
      <w:r>
        <w:separator/>
      </w:r>
    </w:p>
  </w:footnote>
  <w:footnote w:type="continuationSeparator" w:id="0">
    <w:p w14:paraId="281644D9" w14:textId="77777777" w:rsidR="00050ED4" w:rsidRDefault="00050ED4" w:rsidP="00AE4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C0EE" w14:textId="77777777" w:rsidR="003A7E30" w:rsidRDefault="003A7E30" w:rsidP="00FD4C79">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13</w:t>
    </w:r>
    <w:r>
      <w:rPr>
        <w:rStyle w:val="ac"/>
      </w:rPr>
      <w:fldChar w:fldCharType="end"/>
    </w:r>
  </w:p>
  <w:p w14:paraId="48D52DAC" w14:textId="77777777" w:rsidR="003A7E30" w:rsidRDefault="003A7E3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1B59" w14:textId="77777777" w:rsidR="003A7E30" w:rsidRPr="007053AA" w:rsidRDefault="003A7E30">
    <w:pPr>
      <w:pStyle w:val="a5"/>
      <w:jc w:val="center"/>
      <w:rPr>
        <w:sz w:val="20"/>
        <w:szCs w:val="20"/>
      </w:rPr>
    </w:pPr>
  </w:p>
  <w:p w14:paraId="63241BDE" w14:textId="77777777" w:rsidR="003A7E30" w:rsidRDefault="003A7E3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2B5C6" w14:textId="77777777" w:rsidR="003A7E30" w:rsidRPr="007053AA" w:rsidRDefault="003A7E30">
    <w:pPr>
      <w:pStyle w:val="a5"/>
      <w:jc w:val="center"/>
      <w:rPr>
        <w:sz w:val="20"/>
        <w:szCs w:val="20"/>
      </w:rPr>
    </w:pPr>
  </w:p>
  <w:p w14:paraId="2AE41A0A" w14:textId="77777777" w:rsidR="003A7E30" w:rsidRPr="00473852" w:rsidRDefault="003A7E30" w:rsidP="00473852">
    <w:pPr>
      <w:pStyle w:val="a5"/>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61E"/>
    <w:multiLevelType w:val="hybridMultilevel"/>
    <w:tmpl w:val="09B6CD84"/>
    <w:lvl w:ilvl="0" w:tplc="25CC886E">
      <w:start w:val="1"/>
      <w:numFmt w:val="decimal"/>
      <w:lvlText w:val="%1)"/>
      <w:lvlJc w:val="left"/>
      <w:pPr>
        <w:ind w:left="1356" w:hanging="9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F3778"/>
    <w:multiLevelType w:val="hybridMultilevel"/>
    <w:tmpl w:val="4C688F04"/>
    <w:lvl w:ilvl="0" w:tplc="D1064A12">
      <w:start w:val="2"/>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DC731F"/>
    <w:multiLevelType w:val="hybridMultilevel"/>
    <w:tmpl w:val="6E44AEA8"/>
    <w:lvl w:ilvl="0" w:tplc="00B69346">
      <w:start w:val="1"/>
      <w:numFmt w:val="decimal"/>
      <w:lvlText w:val="%1)"/>
      <w:lvlJc w:val="left"/>
      <w:pPr>
        <w:tabs>
          <w:tab w:val="num" w:pos="0"/>
        </w:tabs>
        <w:ind w:left="0" w:hanging="1035"/>
      </w:pPr>
      <w:rPr>
        <w:rFonts w:hint="default"/>
      </w:rPr>
    </w:lvl>
    <w:lvl w:ilvl="1" w:tplc="04190019" w:tentative="1">
      <w:start w:val="1"/>
      <w:numFmt w:val="lowerLetter"/>
      <w:lvlText w:val="%2."/>
      <w:lvlJc w:val="left"/>
      <w:pPr>
        <w:tabs>
          <w:tab w:val="num" w:pos="45"/>
        </w:tabs>
        <w:ind w:left="45" w:hanging="360"/>
      </w:pPr>
    </w:lvl>
    <w:lvl w:ilvl="2" w:tplc="0419001B" w:tentative="1">
      <w:start w:val="1"/>
      <w:numFmt w:val="lowerRoman"/>
      <w:lvlText w:val="%3."/>
      <w:lvlJc w:val="right"/>
      <w:pPr>
        <w:tabs>
          <w:tab w:val="num" w:pos="765"/>
        </w:tabs>
        <w:ind w:left="765" w:hanging="180"/>
      </w:pPr>
    </w:lvl>
    <w:lvl w:ilvl="3" w:tplc="0419000F" w:tentative="1">
      <w:start w:val="1"/>
      <w:numFmt w:val="decimal"/>
      <w:lvlText w:val="%4."/>
      <w:lvlJc w:val="left"/>
      <w:pPr>
        <w:tabs>
          <w:tab w:val="num" w:pos="1485"/>
        </w:tabs>
        <w:ind w:left="1485" w:hanging="360"/>
      </w:pPr>
    </w:lvl>
    <w:lvl w:ilvl="4" w:tplc="04190019" w:tentative="1">
      <w:start w:val="1"/>
      <w:numFmt w:val="lowerLetter"/>
      <w:lvlText w:val="%5."/>
      <w:lvlJc w:val="left"/>
      <w:pPr>
        <w:tabs>
          <w:tab w:val="num" w:pos="2205"/>
        </w:tabs>
        <w:ind w:left="2205" w:hanging="360"/>
      </w:pPr>
    </w:lvl>
    <w:lvl w:ilvl="5" w:tplc="0419001B" w:tentative="1">
      <w:start w:val="1"/>
      <w:numFmt w:val="lowerRoman"/>
      <w:lvlText w:val="%6."/>
      <w:lvlJc w:val="right"/>
      <w:pPr>
        <w:tabs>
          <w:tab w:val="num" w:pos="2925"/>
        </w:tabs>
        <w:ind w:left="2925" w:hanging="180"/>
      </w:pPr>
    </w:lvl>
    <w:lvl w:ilvl="6" w:tplc="0419000F" w:tentative="1">
      <w:start w:val="1"/>
      <w:numFmt w:val="decimal"/>
      <w:lvlText w:val="%7."/>
      <w:lvlJc w:val="left"/>
      <w:pPr>
        <w:tabs>
          <w:tab w:val="num" w:pos="3645"/>
        </w:tabs>
        <w:ind w:left="3645" w:hanging="360"/>
      </w:pPr>
    </w:lvl>
    <w:lvl w:ilvl="7" w:tplc="04190019" w:tentative="1">
      <w:start w:val="1"/>
      <w:numFmt w:val="lowerLetter"/>
      <w:lvlText w:val="%8."/>
      <w:lvlJc w:val="left"/>
      <w:pPr>
        <w:tabs>
          <w:tab w:val="num" w:pos="4365"/>
        </w:tabs>
        <w:ind w:left="4365" w:hanging="360"/>
      </w:pPr>
    </w:lvl>
    <w:lvl w:ilvl="8" w:tplc="0419001B" w:tentative="1">
      <w:start w:val="1"/>
      <w:numFmt w:val="lowerRoman"/>
      <w:lvlText w:val="%9."/>
      <w:lvlJc w:val="right"/>
      <w:pPr>
        <w:tabs>
          <w:tab w:val="num" w:pos="5085"/>
        </w:tabs>
        <w:ind w:left="5085" w:hanging="180"/>
      </w:pPr>
    </w:lvl>
  </w:abstractNum>
  <w:abstractNum w:abstractNumId="4" w15:restartNumberingAfterBreak="0">
    <w:nsid w:val="097C0971"/>
    <w:multiLevelType w:val="hybridMultilevel"/>
    <w:tmpl w:val="E11450CC"/>
    <w:lvl w:ilvl="0" w:tplc="9B885B0A">
      <w:start w:val="1"/>
      <w:numFmt w:val="decimal"/>
      <w:lvlText w:val="%1)"/>
      <w:lvlJc w:val="left"/>
      <w:pPr>
        <w:tabs>
          <w:tab w:val="num" w:pos="1134"/>
        </w:tabs>
        <w:ind w:left="0"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01555F"/>
    <w:multiLevelType w:val="multilevel"/>
    <w:tmpl w:val="35E03E00"/>
    <w:numStyleLink w:val="4"/>
  </w:abstractNum>
  <w:abstractNum w:abstractNumId="6" w15:restartNumberingAfterBreak="0">
    <w:nsid w:val="0F3C2ECF"/>
    <w:multiLevelType w:val="hybridMultilevel"/>
    <w:tmpl w:val="D194BA02"/>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8" w15:restartNumberingAfterBreak="0">
    <w:nsid w:val="1E1675BC"/>
    <w:multiLevelType w:val="hybridMultilevel"/>
    <w:tmpl w:val="942E0F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4F0566"/>
    <w:multiLevelType w:val="hybridMultilevel"/>
    <w:tmpl w:val="5BF2D3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A21B3A"/>
    <w:multiLevelType w:val="hybridMultilevel"/>
    <w:tmpl w:val="5AA87AB0"/>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75FD5"/>
    <w:multiLevelType w:val="hybridMultilevel"/>
    <w:tmpl w:val="E44CDDB4"/>
    <w:lvl w:ilvl="0" w:tplc="22020BD6">
      <w:start w:val="1"/>
      <w:numFmt w:val="decimal"/>
      <w:lvlText w:val="Глава %1."/>
      <w:lvlJc w:val="left"/>
      <w:pPr>
        <w:ind w:left="928" w:hanging="360"/>
      </w:pPr>
      <w:rPr>
        <w:rFonts w:hint="default"/>
        <w:b/>
        <w:sz w:val="24"/>
        <w:szCs w:val="24"/>
      </w:rPr>
    </w:lvl>
    <w:lvl w:ilvl="1" w:tplc="04190019">
      <w:start w:val="1"/>
      <w:numFmt w:val="lowerLetter"/>
      <w:lvlText w:val="%2."/>
      <w:lvlJc w:val="left"/>
      <w:pPr>
        <w:ind w:left="5268" w:hanging="360"/>
      </w:pPr>
    </w:lvl>
    <w:lvl w:ilvl="2" w:tplc="C2A6077A">
      <w:start w:val="1"/>
      <w:numFmt w:val="decimal"/>
      <w:lvlText w:val="%3)"/>
      <w:lvlJc w:val="left"/>
      <w:pPr>
        <w:ind w:left="6678" w:hanging="870"/>
      </w:pPr>
      <w:rPr>
        <w:rFonts w:hint="default"/>
      </w:rPr>
    </w:lvl>
    <w:lvl w:ilvl="3" w:tplc="0419000F">
      <w:start w:val="1"/>
      <w:numFmt w:val="decimal"/>
      <w:lvlText w:val="%4."/>
      <w:lvlJc w:val="left"/>
      <w:pPr>
        <w:ind w:left="6708" w:hanging="360"/>
      </w:pPr>
    </w:lvl>
    <w:lvl w:ilvl="4" w:tplc="04190019" w:tentative="1">
      <w:start w:val="1"/>
      <w:numFmt w:val="lowerLetter"/>
      <w:lvlText w:val="%5."/>
      <w:lvlJc w:val="left"/>
      <w:pPr>
        <w:ind w:left="7428" w:hanging="360"/>
      </w:pPr>
    </w:lvl>
    <w:lvl w:ilvl="5" w:tplc="0419001B" w:tentative="1">
      <w:start w:val="1"/>
      <w:numFmt w:val="lowerRoman"/>
      <w:lvlText w:val="%6."/>
      <w:lvlJc w:val="right"/>
      <w:pPr>
        <w:ind w:left="8148" w:hanging="180"/>
      </w:pPr>
    </w:lvl>
    <w:lvl w:ilvl="6" w:tplc="0419000F" w:tentative="1">
      <w:start w:val="1"/>
      <w:numFmt w:val="decimal"/>
      <w:lvlText w:val="%7."/>
      <w:lvlJc w:val="left"/>
      <w:pPr>
        <w:ind w:left="8868" w:hanging="360"/>
      </w:pPr>
    </w:lvl>
    <w:lvl w:ilvl="7" w:tplc="04190019" w:tentative="1">
      <w:start w:val="1"/>
      <w:numFmt w:val="lowerLetter"/>
      <w:lvlText w:val="%8."/>
      <w:lvlJc w:val="left"/>
      <w:pPr>
        <w:ind w:left="9588" w:hanging="360"/>
      </w:pPr>
    </w:lvl>
    <w:lvl w:ilvl="8" w:tplc="0419001B" w:tentative="1">
      <w:start w:val="1"/>
      <w:numFmt w:val="lowerRoman"/>
      <w:lvlText w:val="%9."/>
      <w:lvlJc w:val="right"/>
      <w:pPr>
        <w:ind w:left="10308" w:hanging="180"/>
      </w:pPr>
    </w:lvl>
  </w:abstractNum>
  <w:abstractNum w:abstractNumId="13" w15:restartNumberingAfterBreak="0">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4" w15:restartNumberingAfterBreak="0">
    <w:nsid w:val="489708B8"/>
    <w:multiLevelType w:val="hybridMultilevel"/>
    <w:tmpl w:val="49E41FE0"/>
    <w:lvl w:ilvl="0" w:tplc="554C9EF4">
      <w:start w:val="1"/>
      <w:numFmt w:val="decimal"/>
      <w:lvlText w:val="%1."/>
      <w:lvlJc w:val="left"/>
      <w:pPr>
        <w:ind w:left="502" w:hanging="360"/>
      </w:pPr>
      <w:rPr>
        <w:rFonts w:hint="default"/>
        <w:b w:val="0"/>
      </w:rPr>
    </w:lvl>
    <w:lvl w:ilvl="1" w:tplc="9D9CD37C">
      <w:start w:val="1"/>
      <w:numFmt w:val="decimal"/>
      <w:lvlText w:val="%2)"/>
      <w:lvlJc w:val="left"/>
      <w:pPr>
        <w:ind w:left="1222" w:hanging="360"/>
      </w:pPr>
      <w:rPr>
        <w:rFonts w:hint="default"/>
      </w:rPr>
    </w:lvl>
    <w:lvl w:ilvl="2" w:tplc="0419001B" w:tentative="1">
      <w:start w:val="1"/>
      <w:numFmt w:val="lowerRoman"/>
      <w:lvlText w:val="%3."/>
      <w:lvlJc w:val="right"/>
      <w:pPr>
        <w:ind w:left="1942" w:hanging="180"/>
      </w:pPr>
    </w:lvl>
    <w:lvl w:ilvl="3" w:tplc="0419000F">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97440A"/>
    <w:multiLevelType w:val="hybridMultilevel"/>
    <w:tmpl w:val="A6102C7C"/>
    <w:lvl w:ilvl="0" w:tplc="DFE86B24">
      <w:start w:val="3"/>
      <w:numFmt w:val="decimal"/>
      <w:lvlText w:val="%1)"/>
      <w:lvlJc w:val="left"/>
      <w:pPr>
        <w:ind w:left="928"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15:restartNumberingAfterBreak="0">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C823164"/>
    <w:multiLevelType w:val="hybridMultilevel"/>
    <w:tmpl w:val="4984B712"/>
    <w:lvl w:ilvl="0" w:tplc="D8A4C27A">
      <w:start w:val="1"/>
      <w:numFmt w:val="decimal"/>
      <w:lvlText w:val="%1)"/>
      <w:lvlJc w:val="left"/>
      <w:pPr>
        <w:tabs>
          <w:tab w:val="num" w:pos="1134"/>
        </w:tabs>
        <w:ind w:left="0" w:firstLine="567"/>
      </w:pPr>
      <w:rPr>
        <w:rFonts w:ascii="Times New Roman" w:eastAsia="Times New Roman" w:hAnsi="Times New Roman" w:cs="Times New Roman"/>
        <w:b w:val="0"/>
        <w:bCs/>
      </w:rPr>
    </w:lvl>
    <w:lvl w:ilvl="1" w:tplc="8E7A601E">
      <w:start w:val="53"/>
      <w:numFmt w:val="decimal"/>
      <w:lvlText w:val="%2."/>
      <w:lvlJc w:val="left"/>
      <w:pPr>
        <w:tabs>
          <w:tab w:val="num" w:pos="1560"/>
        </w:tabs>
        <w:ind w:left="15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F5870E9"/>
    <w:multiLevelType w:val="multilevel"/>
    <w:tmpl w:val="821ABB88"/>
    <w:lvl w:ilvl="0">
      <w:start w:val="1"/>
      <w:numFmt w:val="decimal"/>
      <w:lvlText w:val="%1."/>
      <w:lvlJc w:val="left"/>
      <w:pPr>
        <w:ind w:left="1146" w:hanging="360"/>
      </w:pPr>
    </w:lvl>
    <w:lvl w:ilvl="1">
      <w:start w:val="1"/>
      <w:numFmt w:val="decimal"/>
      <w:isLgl/>
      <w:lvlText w:val="%1.%2."/>
      <w:lvlJc w:val="left"/>
      <w:pPr>
        <w:ind w:left="1506" w:hanging="720"/>
      </w:pPr>
      <w:rPr>
        <w:rFonts w:hint="default"/>
        <w:color w:val="000000"/>
      </w:rPr>
    </w:lvl>
    <w:lvl w:ilvl="2">
      <w:start w:val="1"/>
      <w:numFmt w:val="decimal"/>
      <w:isLgl/>
      <w:lvlText w:val="%1.%2.%3."/>
      <w:lvlJc w:val="left"/>
      <w:pPr>
        <w:ind w:left="1506" w:hanging="720"/>
      </w:pPr>
      <w:rPr>
        <w:rFonts w:hint="default"/>
        <w:color w:val="000000"/>
      </w:rPr>
    </w:lvl>
    <w:lvl w:ilvl="3">
      <w:start w:val="1"/>
      <w:numFmt w:val="decimal"/>
      <w:isLgl/>
      <w:lvlText w:val="%1.%2.%3.%4."/>
      <w:lvlJc w:val="left"/>
      <w:pPr>
        <w:ind w:left="1866" w:hanging="1080"/>
      </w:pPr>
      <w:rPr>
        <w:rFonts w:hint="default"/>
        <w:color w:val="000000"/>
      </w:rPr>
    </w:lvl>
    <w:lvl w:ilvl="4">
      <w:start w:val="1"/>
      <w:numFmt w:val="decimal"/>
      <w:isLgl/>
      <w:lvlText w:val="%1.%2.%3.%4.%5."/>
      <w:lvlJc w:val="left"/>
      <w:pPr>
        <w:ind w:left="1866" w:hanging="1080"/>
      </w:pPr>
      <w:rPr>
        <w:rFonts w:hint="default"/>
        <w:color w:val="000000"/>
      </w:rPr>
    </w:lvl>
    <w:lvl w:ilvl="5">
      <w:start w:val="1"/>
      <w:numFmt w:val="decimal"/>
      <w:isLgl/>
      <w:lvlText w:val="%1.%2.%3.%4.%5.%6."/>
      <w:lvlJc w:val="left"/>
      <w:pPr>
        <w:ind w:left="2226" w:hanging="1440"/>
      </w:pPr>
      <w:rPr>
        <w:rFonts w:hint="default"/>
        <w:color w:val="000000"/>
      </w:rPr>
    </w:lvl>
    <w:lvl w:ilvl="6">
      <w:start w:val="1"/>
      <w:numFmt w:val="decimal"/>
      <w:isLgl/>
      <w:lvlText w:val="%1.%2.%3.%4.%5.%6.%7."/>
      <w:lvlJc w:val="left"/>
      <w:pPr>
        <w:ind w:left="2226" w:hanging="1440"/>
      </w:pPr>
      <w:rPr>
        <w:rFonts w:hint="default"/>
        <w:color w:val="000000"/>
      </w:rPr>
    </w:lvl>
    <w:lvl w:ilvl="7">
      <w:start w:val="1"/>
      <w:numFmt w:val="decimal"/>
      <w:isLgl/>
      <w:lvlText w:val="%1.%2.%3.%4.%5.%6.%7.%8."/>
      <w:lvlJc w:val="left"/>
      <w:pPr>
        <w:ind w:left="2586" w:hanging="1800"/>
      </w:pPr>
      <w:rPr>
        <w:rFonts w:hint="default"/>
        <w:color w:val="000000"/>
      </w:rPr>
    </w:lvl>
    <w:lvl w:ilvl="8">
      <w:start w:val="1"/>
      <w:numFmt w:val="decimal"/>
      <w:isLgl/>
      <w:lvlText w:val="%1.%2.%3.%4.%5.%6.%7.%8.%9."/>
      <w:lvlJc w:val="left"/>
      <w:pPr>
        <w:ind w:left="2946" w:hanging="2160"/>
      </w:pPr>
      <w:rPr>
        <w:rFonts w:hint="default"/>
        <w:color w:val="000000"/>
      </w:rPr>
    </w:lvl>
  </w:abstractNum>
  <w:abstractNum w:abstractNumId="21" w15:restartNumberingAfterBreak="0">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437F95"/>
    <w:multiLevelType w:val="hybridMultilevel"/>
    <w:tmpl w:val="BEE03958"/>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CF405EDE">
      <w:start w:val="1"/>
      <w:numFmt w:val="decimal"/>
      <w:lvlText w:val="%3."/>
      <w:lvlJc w:val="left"/>
      <w:pPr>
        <w:tabs>
          <w:tab w:val="num" w:pos="1211"/>
        </w:tabs>
        <w:ind w:left="1211"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15:restartNumberingAfterBreak="0">
    <w:nsid w:val="6DD5562A"/>
    <w:multiLevelType w:val="hybridMultilevel"/>
    <w:tmpl w:val="915C08F8"/>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1">
      <w:start w:val="1"/>
      <w:numFmt w:val="decimal"/>
      <w:lvlText w:val="%3)"/>
      <w:lvlJc w:val="lef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6DDF4685"/>
    <w:multiLevelType w:val="hybridMultilevel"/>
    <w:tmpl w:val="AF20EF5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8E4C39"/>
    <w:multiLevelType w:val="multilevel"/>
    <w:tmpl w:val="C01A45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5A3473A"/>
    <w:multiLevelType w:val="hybridMultilevel"/>
    <w:tmpl w:val="2CEE1F0C"/>
    <w:lvl w:ilvl="0" w:tplc="3BB6281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78860749"/>
    <w:multiLevelType w:val="hybridMultilevel"/>
    <w:tmpl w:val="4DCA9F7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9FC050A"/>
    <w:multiLevelType w:val="hybridMultilevel"/>
    <w:tmpl w:val="1DF23ADC"/>
    <w:lvl w:ilvl="0" w:tplc="CFAA3C86">
      <w:start w:val="1"/>
      <w:numFmt w:val="decimal"/>
      <w:lvlText w:val="%1)"/>
      <w:lvlJc w:val="left"/>
      <w:pPr>
        <w:ind w:left="0" w:hanging="360"/>
      </w:pPr>
      <w:rPr>
        <w:rFonts w:hint="default"/>
      </w:rPr>
    </w:lvl>
    <w:lvl w:ilvl="1" w:tplc="04190019" w:tentative="1">
      <w:start w:val="1"/>
      <w:numFmt w:val="lowerLetter"/>
      <w:lvlText w:val="%2."/>
      <w:lvlJc w:val="left"/>
      <w:pPr>
        <w:ind w:left="0" w:hanging="360"/>
      </w:pPr>
    </w:lvl>
    <w:lvl w:ilvl="2" w:tplc="0419001B" w:tentative="1">
      <w:start w:val="1"/>
      <w:numFmt w:val="lowerRoman"/>
      <w:lvlText w:val="%3."/>
      <w:lvlJc w:val="right"/>
      <w:pPr>
        <w:ind w:left="720" w:hanging="180"/>
      </w:pPr>
    </w:lvl>
    <w:lvl w:ilvl="3" w:tplc="0419000F" w:tentative="1">
      <w:start w:val="1"/>
      <w:numFmt w:val="decimal"/>
      <w:lvlText w:val="%4."/>
      <w:lvlJc w:val="left"/>
      <w:pPr>
        <w:ind w:left="1440" w:hanging="360"/>
      </w:pPr>
    </w:lvl>
    <w:lvl w:ilvl="4" w:tplc="04190019" w:tentative="1">
      <w:start w:val="1"/>
      <w:numFmt w:val="lowerLetter"/>
      <w:lvlText w:val="%5."/>
      <w:lvlJc w:val="left"/>
      <w:pPr>
        <w:ind w:left="2160" w:hanging="360"/>
      </w:pPr>
    </w:lvl>
    <w:lvl w:ilvl="5" w:tplc="0419001B" w:tentative="1">
      <w:start w:val="1"/>
      <w:numFmt w:val="lowerRoman"/>
      <w:lvlText w:val="%6."/>
      <w:lvlJc w:val="right"/>
      <w:pPr>
        <w:ind w:left="2880" w:hanging="180"/>
      </w:pPr>
    </w:lvl>
    <w:lvl w:ilvl="6" w:tplc="0419000F" w:tentative="1">
      <w:start w:val="1"/>
      <w:numFmt w:val="decimal"/>
      <w:lvlText w:val="%7."/>
      <w:lvlJc w:val="left"/>
      <w:pPr>
        <w:ind w:left="3600" w:hanging="360"/>
      </w:pPr>
    </w:lvl>
    <w:lvl w:ilvl="7" w:tplc="04190019" w:tentative="1">
      <w:start w:val="1"/>
      <w:numFmt w:val="lowerLetter"/>
      <w:lvlText w:val="%8."/>
      <w:lvlJc w:val="left"/>
      <w:pPr>
        <w:ind w:left="4320" w:hanging="360"/>
      </w:pPr>
    </w:lvl>
    <w:lvl w:ilvl="8" w:tplc="0419001B" w:tentative="1">
      <w:start w:val="1"/>
      <w:numFmt w:val="lowerRoman"/>
      <w:lvlText w:val="%9."/>
      <w:lvlJc w:val="right"/>
      <w:pPr>
        <w:ind w:left="5040" w:hanging="180"/>
      </w:pPr>
    </w:lvl>
  </w:abstractNum>
  <w:abstractNum w:abstractNumId="29" w15:restartNumberingAfterBreak="0">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797065267">
    <w:abstractNumId w:val="7"/>
  </w:num>
  <w:num w:numId="2" w16cid:durableId="716316221">
    <w:abstractNumId w:val="29"/>
  </w:num>
  <w:num w:numId="3" w16cid:durableId="1840385527">
    <w:abstractNumId w:val="4"/>
  </w:num>
  <w:num w:numId="4" w16cid:durableId="207035207">
    <w:abstractNumId w:val="19"/>
  </w:num>
  <w:num w:numId="5" w16cid:durableId="15422241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0436410">
    <w:abstractNumId w:val="10"/>
  </w:num>
  <w:num w:numId="7" w16cid:durableId="2026245136">
    <w:abstractNumId w:val="3"/>
  </w:num>
  <w:num w:numId="8" w16cid:durableId="1001200062">
    <w:abstractNumId w:val="15"/>
  </w:num>
  <w:num w:numId="9" w16cid:durableId="93669673">
    <w:abstractNumId w:val="9"/>
  </w:num>
  <w:num w:numId="10" w16cid:durableId="1560284585">
    <w:abstractNumId w:val="6"/>
  </w:num>
  <w:num w:numId="11" w16cid:durableId="1503273639">
    <w:abstractNumId w:val="21"/>
  </w:num>
  <w:num w:numId="12" w16cid:durableId="819611850">
    <w:abstractNumId w:val="28"/>
  </w:num>
  <w:num w:numId="13" w16cid:durableId="854466282">
    <w:abstractNumId w:val="17"/>
  </w:num>
  <w:num w:numId="14" w16cid:durableId="1940601768">
    <w:abstractNumId w:val="11"/>
  </w:num>
  <w:num w:numId="15" w16cid:durableId="1343361500">
    <w:abstractNumId w:val="2"/>
  </w:num>
  <w:num w:numId="16" w16cid:durableId="1681732522">
    <w:abstractNumId w:val="16"/>
  </w:num>
  <w:num w:numId="17" w16cid:durableId="448790671">
    <w:abstractNumId w:val="13"/>
  </w:num>
  <w:num w:numId="18" w16cid:durableId="224419880">
    <w:abstractNumId w:val="24"/>
  </w:num>
  <w:num w:numId="19" w16cid:durableId="918444099">
    <w:abstractNumId w:val="0"/>
  </w:num>
  <w:num w:numId="20" w16cid:durableId="897083785">
    <w:abstractNumId w:val="8"/>
  </w:num>
  <w:num w:numId="21" w16cid:durableId="1363090237">
    <w:abstractNumId w:val="23"/>
  </w:num>
  <w:num w:numId="22" w16cid:durableId="309677475">
    <w:abstractNumId w:val="20"/>
  </w:num>
  <w:num w:numId="23" w16cid:durableId="54208226">
    <w:abstractNumId w:val="27"/>
  </w:num>
  <w:num w:numId="24" w16cid:durableId="1672753685">
    <w:abstractNumId w:val="26"/>
  </w:num>
  <w:num w:numId="25" w16cid:durableId="581909497">
    <w:abstractNumId w:val="1"/>
  </w:num>
  <w:num w:numId="26" w16cid:durableId="2072847588">
    <w:abstractNumId w:val="12"/>
  </w:num>
  <w:num w:numId="27" w16cid:durableId="1692995550">
    <w:abstractNumId w:val="18"/>
  </w:num>
  <w:num w:numId="28" w16cid:durableId="140078443">
    <w:abstractNumId w:val="5"/>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9" w16cid:durableId="1237517483">
    <w:abstractNumId w:val="14"/>
  </w:num>
  <w:num w:numId="30" w16cid:durableId="1891728982">
    <w:abstractNumId w:val="25"/>
  </w:num>
  <w:num w:numId="31" w16cid:durableId="17581634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Moves/>
  <w:defaultTabStop w:val="709"/>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D5104"/>
    <w:rsid w:val="000008C3"/>
    <w:rsid w:val="00002F18"/>
    <w:rsid w:val="00005564"/>
    <w:rsid w:val="000060F4"/>
    <w:rsid w:val="0000761B"/>
    <w:rsid w:val="000079A3"/>
    <w:rsid w:val="00011533"/>
    <w:rsid w:val="00011D10"/>
    <w:rsid w:val="00012E54"/>
    <w:rsid w:val="00014402"/>
    <w:rsid w:val="00014965"/>
    <w:rsid w:val="000151EC"/>
    <w:rsid w:val="00015F0A"/>
    <w:rsid w:val="00017922"/>
    <w:rsid w:val="0002042E"/>
    <w:rsid w:val="000204B8"/>
    <w:rsid w:val="0002069C"/>
    <w:rsid w:val="00022DF9"/>
    <w:rsid w:val="00024FB1"/>
    <w:rsid w:val="00026316"/>
    <w:rsid w:val="00032465"/>
    <w:rsid w:val="00035661"/>
    <w:rsid w:val="00035C3E"/>
    <w:rsid w:val="00035FC2"/>
    <w:rsid w:val="00041623"/>
    <w:rsid w:val="00041C1E"/>
    <w:rsid w:val="000427A1"/>
    <w:rsid w:val="00042A1A"/>
    <w:rsid w:val="000434EB"/>
    <w:rsid w:val="000444A0"/>
    <w:rsid w:val="00044D54"/>
    <w:rsid w:val="0004519B"/>
    <w:rsid w:val="00045985"/>
    <w:rsid w:val="00050ED4"/>
    <w:rsid w:val="00051FCC"/>
    <w:rsid w:val="00052505"/>
    <w:rsid w:val="000544A6"/>
    <w:rsid w:val="00055654"/>
    <w:rsid w:val="00061B7D"/>
    <w:rsid w:val="0006471D"/>
    <w:rsid w:val="00064837"/>
    <w:rsid w:val="00065A7A"/>
    <w:rsid w:val="00066165"/>
    <w:rsid w:val="00066C59"/>
    <w:rsid w:val="0007138F"/>
    <w:rsid w:val="00071551"/>
    <w:rsid w:val="00074950"/>
    <w:rsid w:val="00077CBD"/>
    <w:rsid w:val="00080858"/>
    <w:rsid w:val="00080C81"/>
    <w:rsid w:val="00081738"/>
    <w:rsid w:val="00081F5C"/>
    <w:rsid w:val="00083AC7"/>
    <w:rsid w:val="00086ADE"/>
    <w:rsid w:val="000910AC"/>
    <w:rsid w:val="0009377F"/>
    <w:rsid w:val="0009571E"/>
    <w:rsid w:val="00095E57"/>
    <w:rsid w:val="00097BD6"/>
    <w:rsid w:val="00097F65"/>
    <w:rsid w:val="000A1376"/>
    <w:rsid w:val="000A244B"/>
    <w:rsid w:val="000A4086"/>
    <w:rsid w:val="000A412B"/>
    <w:rsid w:val="000A4E3D"/>
    <w:rsid w:val="000A74CB"/>
    <w:rsid w:val="000B28C3"/>
    <w:rsid w:val="000B3FAF"/>
    <w:rsid w:val="000B4472"/>
    <w:rsid w:val="000B55EF"/>
    <w:rsid w:val="000B6F1A"/>
    <w:rsid w:val="000C1D06"/>
    <w:rsid w:val="000C5113"/>
    <w:rsid w:val="000D0B64"/>
    <w:rsid w:val="000D1D06"/>
    <w:rsid w:val="000D2484"/>
    <w:rsid w:val="000D684E"/>
    <w:rsid w:val="000D79A0"/>
    <w:rsid w:val="000D7FA5"/>
    <w:rsid w:val="000E0772"/>
    <w:rsid w:val="000E0CB6"/>
    <w:rsid w:val="000E2A2C"/>
    <w:rsid w:val="000E357B"/>
    <w:rsid w:val="000E7C0B"/>
    <w:rsid w:val="000E7D98"/>
    <w:rsid w:val="000F00F5"/>
    <w:rsid w:val="000F022D"/>
    <w:rsid w:val="000F0C25"/>
    <w:rsid w:val="000F1F07"/>
    <w:rsid w:val="000F2DEF"/>
    <w:rsid w:val="000F2EBC"/>
    <w:rsid w:val="000F3433"/>
    <w:rsid w:val="00100730"/>
    <w:rsid w:val="00103B9D"/>
    <w:rsid w:val="00105522"/>
    <w:rsid w:val="00106166"/>
    <w:rsid w:val="00113948"/>
    <w:rsid w:val="0011619A"/>
    <w:rsid w:val="00116D91"/>
    <w:rsid w:val="00117415"/>
    <w:rsid w:val="00120CA1"/>
    <w:rsid w:val="001246CC"/>
    <w:rsid w:val="00124DC1"/>
    <w:rsid w:val="00125482"/>
    <w:rsid w:val="00125849"/>
    <w:rsid w:val="00125D06"/>
    <w:rsid w:val="001317AA"/>
    <w:rsid w:val="00132827"/>
    <w:rsid w:val="0013297E"/>
    <w:rsid w:val="0013735F"/>
    <w:rsid w:val="001427E7"/>
    <w:rsid w:val="00143FDE"/>
    <w:rsid w:val="0014522A"/>
    <w:rsid w:val="00145364"/>
    <w:rsid w:val="00145E24"/>
    <w:rsid w:val="00145E8F"/>
    <w:rsid w:val="00151D85"/>
    <w:rsid w:val="00156E37"/>
    <w:rsid w:val="00157502"/>
    <w:rsid w:val="0015786D"/>
    <w:rsid w:val="001618CA"/>
    <w:rsid w:val="0016280A"/>
    <w:rsid w:val="001637B6"/>
    <w:rsid w:val="00163B93"/>
    <w:rsid w:val="001643F7"/>
    <w:rsid w:val="00164556"/>
    <w:rsid w:val="00164829"/>
    <w:rsid w:val="00166203"/>
    <w:rsid w:val="001672D4"/>
    <w:rsid w:val="00167749"/>
    <w:rsid w:val="00171032"/>
    <w:rsid w:val="00173CCF"/>
    <w:rsid w:val="00173E49"/>
    <w:rsid w:val="0017731C"/>
    <w:rsid w:val="00180760"/>
    <w:rsid w:val="00180AFD"/>
    <w:rsid w:val="001824F0"/>
    <w:rsid w:val="0018270E"/>
    <w:rsid w:val="00183E9B"/>
    <w:rsid w:val="00186208"/>
    <w:rsid w:val="00191F62"/>
    <w:rsid w:val="001922F8"/>
    <w:rsid w:val="00194EFE"/>
    <w:rsid w:val="00195C1D"/>
    <w:rsid w:val="00195FFA"/>
    <w:rsid w:val="00196656"/>
    <w:rsid w:val="0019685A"/>
    <w:rsid w:val="001A0B3D"/>
    <w:rsid w:val="001A24C3"/>
    <w:rsid w:val="001A4E95"/>
    <w:rsid w:val="001A756B"/>
    <w:rsid w:val="001B2213"/>
    <w:rsid w:val="001B231D"/>
    <w:rsid w:val="001B2C3F"/>
    <w:rsid w:val="001B5333"/>
    <w:rsid w:val="001C5F3C"/>
    <w:rsid w:val="001C60AD"/>
    <w:rsid w:val="001C652D"/>
    <w:rsid w:val="001C6D0C"/>
    <w:rsid w:val="001D228A"/>
    <w:rsid w:val="001D383C"/>
    <w:rsid w:val="001D5A6A"/>
    <w:rsid w:val="001D6D42"/>
    <w:rsid w:val="001D7340"/>
    <w:rsid w:val="001E0174"/>
    <w:rsid w:val="001E1266"/>
    <w:rsid w:val="001E181A"/>
    <w:rsid w:val="001E1D9F"/>
    <w:rsid w:val="001E1E3D"/>
    <w:rsid w:val="001E417A"/>
    <w:rsid w:val="001E5588"/>
    <w:rsid w:val="001E582B"/>
    <w:rsid w:val="001E5AAB"/>
    <w:rsid w:val="001E796B"/>
    <w:rsid w:val="001F0F58"/>
    <w:rsid w:val="001F39D7"/>
    <w:rsid w:val="001F51AD"/>
    <w:rsid w:val="001F582E"/>
    <w:rsid w:val="001F6890"/>
    <w:rsid w:val="001F6F44"/>
    <w:rsid w:val="001F7588"/>
    <w:rsid w:val="001F763F"/>
    <w:rsid w:val="001F7F9A"/>
    <w:rsid w:val="002004E3"/>
    <w:rsid w:val="002034E0"/>
    <w:rsid w:val="00205E4E"/>
    <w:rsid w:val="002070CA"/>
    <w:rsid w:val="002070F6"/>
    <w:rsid w:val="00210AF9"/>
    <w:rsid w:val="00212ED4"/>
    <w:rsid w:val="00214C41"/>
    <w:rsid w:val="00214DF0"/>
    <w:rsid w:val="002169C4"/>
    <w:rsid w:val="002233EF"/>
    <w:rsid w:val="00223ABE"/>
    <w:rsid w:val="00224385"/>
    <w:rsid w:val="0022488A"/>
    <w:rsid w:val="002258CE"/>
    <w:rsid w:val="002275F4"/>
    <w:rsid w:val="0023139E"/>
    <w:rsid w:val="00232009"/>
    <w:rsid w:val="00232039"/>
    <w:rsid w:val="00233B0B"/>
    <w:rsid w:val="00235548"/>
    <w:rsid w:val="002356B8"/>
    <w:rsid w:val="00235DB0"/>
    <w:rsid w:val="0023706E"/>
    <w:rsid w:val="00237FCD"/>
    <w:rsid w:val="0024076D"/>
    <w:rsid w:val="00240A37"/>
    <w:rsid w:val="002412B5"/>
    <w:rsid w:val="00243310"/>
    <w:rsid w:val="00243F7B"/>
    <w:rsid w:val="00244228"/>
    <w:rsid w:val="0024465D"/>
    <w:rsid w:val="00246AD3"/>
    <w:rsid w:val="002470B9"/>
    <w:rsid w:val="00247C89"/>
    <w:rsid w:val="00251420"/>
    <w:rsid w:val="0025171D"/>
    <w:rsid w:val="00251BE8"/>
    <w:rsid w:val="00254509"/>
    <w:rsid w:val="0025531C"/>
    <w:rsid w:val="002578BA"/>
    <w:rsid w:val="00261244"/>
    <w:rsid w:val="00261E0B"/>
    <w:rsid w:val="00263D05"/>
    <w:rsid w:val="00264373"/>
    <w:rsid w:val="00264CE5"/>
    <w:rsid w:val="00265AD3"/>
    <w:rsid w:val="00265D09"/>
    <w:rsid w:val="00265D4C"/>
    <w:rsid w:val="002709EA"/>
    <w:rsid w:val="00271396"/>
    <w:rsid w:val="00273C79"/>
    <w:rsid w:val="002770FB"/>
    <w:rsid w:val="00280773"/>
    <w:rsid w:val="0028234B"/>
    <w:rsid w:val="00283717"/>
    <w:rsid w:val="00284617"/>
    <w:rsid w:val="00287632"/>
    <w:rsid w:val="0028778D"/>
    <w:rsid w:val="002907AD"/>
    <w:rsid w:val="00294531"/>
    <w:rsid w:val="00296EB6"/>
    <w:rsid w:val="002A2CFF"/>
    <w:rsid w:val="002A5ADC"/>
    <w:rsid w:val="002A6DA4"/>
    <w:rsid w:val="002A7B3B"/>
    <w:rsid w:val="002B0799"/>
    <w:rsid w:val="002B2C28"/>
    <w:rsid w:val="002B3B8C"/>
    <w:rsid w:val="002B3C37"/>
    <w:rsid w:val="002B4C2B"/>
    <w:rsid w:val="002B5E7A"/>
    <w:rsid w:val="002C24E8"/>
    <w:rsid w:val="002C2787"/>
    <w:rsid w:val="002C3035"/>
    <w:rsid w:val="002C702F"/>
    <w:rsid w:val="002C7791"/>
    <w:rsid w:val="002D011A"/>
    <w:rsid w:val="002D0729"/>
    <w:rsid w:val="002D0CE1"/>
    <w:rsid w:val="002D1C2E"/>
    <w:rsid w:val="002D4A4F"/>
    <w:rsid w:val="002D5371"/>
    <w:rsid w:val="002D58C8"/>
    <w:rsid w:val="002D6CF0"/>
    <w:rsid w:val="002D7F09"/>
    <w:rsid w:val="002E02E9"/>
    <w:rsid w:val="002E1030"/>
    <w:rsid w:val="002E2D14"/>
    <w:rsid w:val="002E4852"/>
    <w:rsid w:val="002E68E4"/>
    <w:rsid w:val="002E704F"/>
    <w:rsid w:val="002E7362"/>
    <w:rsid w:val="002E7D04"/>
    <w:rsid w:val="002F0258"/>
    <w:rsid w:val="002F6AF5"/>
    <w:rsid w:val="00300802"/>
    <w:rsid w:val="00301DF4"/>
    <w:rsid w:val="0030227F"/>
    <w:rsid w:val="00303135"/>
    <w:rsid w:val="00303E05"/>
    <w:rsid w:val="00303F00"/>
    <w:rsid w:val="0030447B"/>
    <w:rsid w:val="00304783"/>
    <w:rsid w:val="00304C05"/>
    <w:rsid w:val="00311A39"/>
    <w:rsid w:val="003132C5"/>
    <w:rsid w:val="00313F1E"/>
    <w:rsid w:val="00314358"/>
    <w:rsid w:val="0031645F"/>
    <w:rsid w:val="003204E2"/>
    <w:rsid w:val="00320B17"/>
    <w:rsid w:val="00322541"/>
    <w:rsid w:val="003250E6"/>
    <w:rsid w:val="003260C7"/>
    <w:rsid w:val="00326BE5"/>
    <w:rsid w:val="00330E17"/>
    <w:rsid w:val="0033149F"/>
    <w:rsid w:val="00331CC3"/>
    <w:rsid w:val="00332724"/>
    <w:rsid w:val="00336069"/>
    <w:rsid w:val="00341A81"/>
    <w:rsid w:val="00341E7E"/>
    <w:rsid w:val="00342A20"/>
    <w:rsid w:val="0034311C"/>
    <w:rsid w:val="00343B1D"/>
    <w:rsid w:val="0034438E"/>
    <w:rsid w:val="00344A6B"/>
    <w:rsid w:val="00346604"/>
    <w:rsid w:val="003477AF"/>
    <w:rsid w:val="00350117"/>
    <w:rsid w:val="0035099C"/>
    <w:rsid w:val="00351E98"/>
    <w:rsid w:val="00352AA6"/>
    <w:rsid w:val="00353680"/>
    <w:rsid w:val="00357032"/>
    <w:rsid w:val="0036029E"/>
    <w:rsid w:val="0036120D"/>
    <w:rsid w:val="003613A3"/>
    <w:rsid w:val="00361BF1"/>
    <w:rsid w:val="00362461"/>
    <w:rsid w:val="00363C10"/>
    <w:rsid w:val="00364778"/>
    <w:rsid w:val="00364F95"/>
    <w:rsid w:val="00366619"/>
    <w:rsid w:val="003709D7"/>
    <w:rsid w:val="003721B3"/>
    <w:rsid w:val="00372CEA"/>
    <w:rsid w:val="00374BC8"/>
    <w:rsid w:val="003800EE"/>
    <w:rsid w:val="00381783"/>
    <w:rsid w:val="0038586A"/>
    <w:rsid w:val="00390CC4"/>
    <w:rsid w:val="00391AF5"/>
    <w:rsid w:val="00391DAB"/>
    <w:rsid w:val="00392D05"/>
    <w:rsid w:val="0039324D"/>
    <w:rsid w:val="00394059"/>
    <w:rsid w:val="00394E12"/>
    <w:rsid w:val="0039652E"/>
    <w:rsid w:val="003A0B46"/>
    <w:rsid w:val="003A1730"/>
    <w:rsid w:val="003A2C8C"/>
    <w:rsid w:val="003A3978"/>
    <w:rsid w:val="003A5A03"/>
    <w:rsid w:val="003A5AC6"/>
    <w:rsid w:val="003A6065"/>
    <w:rsid w:val="003A6C7E"/>
    <w:rsid w:val="003A7E30"/>
    <w:rsid w:val="003B01AB"/>
    <w:rsid w:val="003B083C"/>
    <w:rsid w:val="003B23C9"/>
    <w:rsid w:val="003B3F39"/>
    <w:rsid w:val="003B4C5F"/>
    <w:rsid w:val="003B52E4"/>
    <w:rsid w:val="003B5D66"/>
    <w:rsid w:val="003B7A0E"/>
    <w:rsid w:val="003B7FEA"/>
    <w:rsid w:val="003C404E"/>
    <w:rsid w:val="003C5CE3"/>
    <w:rsid w:val="003C5D6E"/>
    <w:rsid w:val="003D1BD4"/>
    <w:rsid w:val="003D36EB"/>
    <w:rsid w:val="003D43CA"/>
    <w:rsid w:val="003D5359"/>
    <w:rsid w:val="003D642A"/>
    <w:rsid w:val="003D711A"/>
    <w:rsid w:val="003D73B8"/>
    <w:rsid w:val="003D7BBE"/>
    <w:rsid w:val="003E27F1"/>
    <w:rsid w:val="003E30E0"/>
    <w:rsid w:val="003E365A"/>
    <w:rsid w:val="003E489F"/>
    <w:rsid w:val="003E48E5"/>
    <w:rsid w:val="003E5A0F"/>
    <w:rsid w:val="003F1074"/>
    <w:rsid w:val="003F3434"/>
    <w:rsid w:val="003F7DA5"/>
    <w:rsid w:val="004015B4"/>
    <w:rsid w:val="004060CF"/>
    <w:rsid w:val="00406A68"/>
    <w:rsid w:val="00406B5E"/>
    <w:rsid w:val="00410C82"/>
    <w:rsid w:val="00411A8E"/>
    <w:rsid w:val="00413482"/>
    <w:rsid w:val="004137F3"/>
    <w:rsid w:val="00417319"/>
    <w:rsid w:val="00421482"/>
    <w:rsid w:val="00421510"/>
    <w:rsid w:val="00422078"/>
    <w:rsid w:val="00422183"/>
    <w:rsid w:val="00424CDB"/>
    <w:rsid w:val="0042654E"/>
    <w:rsid w:val="0042758C"/>
    <w:rsid w:val="004337F8"/>
    <w:rsid w:val="0043557F"/>
    <w:rsid w:val="00436DED"/>
    <w:rsid w:val="00437A63"/>
    <w:rsid w:val="0044164D"/>
    <w:rsid w:val="00441C1F"/>
    <w:rsid w:val="00442933"/>
    <w:rsid w:val="00447BF9"/>
    <w:rsid w:val="004519B0"/>
    <w:rsid w:val="00451E0E"/>
    <w:rsid w:val="00452742"/>
    <w:rsid w:val="0045509C"/>
    <w:rsid w:val="00455873"/>
    <w:rsid w:val="00456454"/>
    <w:rsid w:val="00456A59"/>
    <w:rsid w:val="00456D41"/>
    <w:rsid w:val="004606DC"/>
    <w:rsid w:val="00463A41"/>
    <w:rsid w:val="00464487"/>
    <w:rsid w:val="00464EB3"/>
    <w:rsid w:val="00466844"/>
    <w:rsid w:val="00466BFD"/>
    <w:rsid w:val="00470F9F"/>
    <w:rsid w:val="00471DB1"/>
    <w:rsid w:val="00473430"/>
    <w:rsid w:val="00473852"/>
    <w:rsid w:val="00473C7B"/>
    <w:rsid w:val="00477209"/>
    <w:rsid w:val="00477244"/>
    <w:rsid w:val="00477B6B"/>
    <w:rsid w:val="00477C83"/>
    <w:rsid w:val="00477D22"/>
    <w:rsid w:val="004819B4"/>
    <w:rsid w:val="00481CA7"/>
    <w:rsid w:val="00484319"/>
    <w:rsid w:val="00485348"/>
    <w:rsid w:val="00486645"/>
    <w:rsid w:val="00486EA0"/>
    <w:rsid w:val="00493D4E"/>
    <w:rsid w:val="00494CDD"/>
    <w:rsid w:val="004A0780"/>
    <w:rsid w:val="004A1E57"/>
    <w:rsid w:val="004A4C71"/>
    <w:rsid w:val="004A572B"/>
    <w:rsid w:val="004B1125"/>
    <w:rsid w:val="004B1747"/>
    <w:rsid w:val="004B34F9"/>
    <w:rsid w:val="004B4A48"/>
    <w:rsid w:val="004B5560"/>
    <w:rsid w:val="004B61C3"/>
    <w:rsid w:val="004B6FBD"/>
    <w:rsid w:val="004B7FC7"/>
    <w:rsid w:val="004C2B0B"/>
    <w:rsid w:val="004C2C64"/>
    <w:rsid w:val="004C3724"/>
    <w:rsid w:val="004C74E1"/>
    <w:rsid w:val="004C7539"/>
    <w:rsid w:val="004C77C8"/>
    <w:rsid w:val="004C7D71"/>
    <w:rsid w:val="004D109E"/>
    <w:rsid w:val="004D13BA"/>
    <w:rsid w:val="004D261D"/>
    <w:rsid w:val="004D58E9"/>
    <w:rsid w:val="004D59EC"/>
    <w:rsid w:val="004D75A7"/>
    <w:rsid w:val="004E03D0"/>
    <w:rsid w:val="004E0E6A"/>
    <w:rsid w:val="004E0FCA"/>
    <w:rsid w:val="004E1C70"/>
    <w:rsid w:val="004E6410"/>
    <w:rsid w:val="004E7594"/>
    <w:rsid w:val="004F0C0C"/>
    <w:rsid w:val="004F17A7"/>
    <w:rsid w:val="004F1D5A"/>
    <w:rsid w:val="004F23CF"/>
    <w:rsid w:val="004F3194"/>
    <w:rsid w:val="004F3626"/>
    <w:rsid w:val="004F3BDF"/>
    <w:rsid w:val="004F6932"/>
    <w:rsid w:val="004F7930"/>
    <w:rsid w:val="004F79DB"/>
    <w:rsid w:val="004F7C20"/>
    <w:rsid w:val="005016DD"/>
    <w:rsid w:val="00502D93"/>
    <w:rsid w:val="00503E8E"/>
    <w:rsid w:val="00505119"/>
    <w:rsid w:val="00507798"/>
    <w:rsid w:val="005078A8"/>
    <w:rsid w:val="00507E24"/>
    <w:rsid w:val="005122FD"/>
    <w:rsid w:val="00515BD0"/>
    <w:rsid w:val="005170E9"/>
    <w:rsid w:val="005172A8"/>
    <w:rsid w:val="00520D43"/>
    <w:rsid w:val="00522F4E"/>
    <w:rsid w:val="005351AB"/>
    <w:rsid w:val="0053536C"/>
    <w:rsid w:val="0053672D"/>
    <w:rsid w:val="0053764B"/>
    <w:rsid w:val="00537AEC"/>
    <w:rsid w:val="00537B8A"/>
    <w:rsid w:val="00540B1C"/>
    <w:rsid w:val="00541D2D"/>
    <w:rsid w:val="00545C45"/>
    <w:rsid w:val="00547081"/>
    <w:rsid w:val="0055012D"/>
    <w:rsid w:val="0055317B"/>
    <w:rsid w:val="0055321C"/>
    <w:rsid w:val="005544FD"/>
    <w:rsid w:val="00557023"/>
    <w:rsid w:val="00560B10"/>
    <w:rsid w:val="00560B7E"/>
    <w:rsid w:val="00561CE8"/>
    <w:rsid w:val="00563D0E"/>
    <w:rsid w:val="005657B9"/>
    <w:rsid w:val="00565E3E"/>
    <w:rsid w:val="0057321F"/>
    <w:rsid w:val="00573253"/>
    <w:rsid w:val="005733BA"/>
    <w:rsid w:val="005741C0"/>
    <w:rsid w:val="00574BF2"/>
    <w:rsid w:val="00576F91"/>
    <w:rsid w:val="00577CB6"/>
    <w:rsid w:val="005810D3"/>
    <w:rsid w:val="0058215B"/>
    <w:rsid w:val="00585A62"/>
    <w:rsid w:val="005871D5"/>
    <w:rsid w:val="00590EA4"/>
    <w:rsid w:val="005916AE"/>
    <w:rsid w:val="00592835"/>
    <w:rsid w:val="005934CA"/>
    <w:rsid w:val="00594A3F"/>
    <w:rsid w:val="00595CB7"/>
    <w:rsid w:val="00596A9B"/>
    <w:rsid w:val="00596EFB"/>
    <w:rsid w:val="00597E57"/>
    <w:rsid w:val="005A1681"/>
    <w:rsid w:val="005A359A"/>
    <w:rsid w:val="005A767B"/>
    <w:rsid w:val="005A7D2E"/>
    <w:rsid w:val="005A7E74"/>
    <w:rsid w:val="005B032E"/>
    <w:rsid w:val="005B4009"/>
    <w:rsid w:val="005B42A9"/>
    <w:rsid w:val="005B54E1"/>
    <w:rsid w:val="005C2A2F"/>
    <w:rsid w:val="005C633A"/>
    <w:rsid w:val="005C759F"/>
    <w:rsid w:val="005C785D"/>
    <w:rsid w:val="005C7F94"/>
    <w:rsid w:val="005D04CD"/>
    <w:rsid w:val="005D057C"/>
    <w:rsid w:val="005D0ECD"/>
    <w:rsid w:val="005D2AA6"/>
    <w:rsid w:val="005D2C61"/>
    <w:rsid w:val="005D44DC"/>
    <w:rsid w:val="005D498F"/>
    <w:rsid w:val="005D4BA0"/>
    <w:rsid w:val="005D5320"/>
    <w:rsid w:val="005D7CBA"/>
    <w:rsid w:val="005E036E"/>
    <w:rsid w:val="005E1C26"/>
    <w:rsid w:val="005E4253"/>
    <w:rsid w:val="005E702D"/>
    <w:rsid w:val="005E7481"/>
    <w:rsid w:val="005F15F8"/>
    <w:rsid w:val="005F1E59"/>
    <w:rsid w:val="005F26CA"/>
    <w:rsid w:val="005F37AD"/>
    <w:rsid w:val="005F53D6"/>
    <w:rsid w:val="005F5F56"/>
    <w:rsid w:val="005F5FB4"/>
    <w:rsid w:val="005F7A40"/>
    <w:rsid w:val="00600EB3"/>
    <w:rsid w:val="0060189A"/>
    <w:rsid w:val="0060231C"/>
    <w:rsid w:val="00603A77"/>
    <w:rsid w:val="00606086"/>
    <w:rsid w:val="006109C5"/>
    <w:rsid w:val="006117C4"/>
    <w:rsid w:val="006167E1"/>
    <w:rsid w:val="00617015"/>
    <w:rsid w:val="00620BC2"/>
    <w:rsid w:val="006218BF"/>
    <w:rsid w:val="00621D82"/>
    <w:rsid w:val="00622119"/>
    <w:rsid w:val="00624901"/>
    <w:rsid w:val="00624DA8"/>
    <w:rsid w:val="00626B51"/>
    <w:rsid w:val="00626E27"/>
    <w:rsid w:val="00630DB1"/>
    <w:rsid w:val="00631997"/>
    <w:rsid w:val="00632147"/>
    <w:rsid w:val="006321C0"/>
    <w:rsid w:val="00634157"/>
    <w:rsid w:val="006357CE"/>
    <w:rsid w:val="00636080"/>
    <w:rsid w:val="006364CA"/>
    <w:rsid w:val="00645206"/>
    <w:rsid w:val="006466FE"/>
    <w:rsid w:val="006538B7"/>
    <w:rsid w:val="00654264"/>
    <w:rsid w:val="00654760"/>
    <w:rsid w:val="006605CB"/>
    <w:rsid w:val="006634DB"/>
    <w:rsid w:val="00663BF4"/>
    <w:rsid w:val="00667E00"/>
    <w:rsid w:val="00670ACE"/>
    <w:rsid w:val="0067112C"/>
    <w:rsid w:val="0067191B"/>
    <w:rsid w:val="00672ADD"/>
    <w:rsid w:val="006736A9"/>
    <w:rsid w:val="00673FD8"/>
    <w:rsid w:val="0067656C"/>
    <w:rsid w:val="00676F3F"/>
    <w:rsid w:val="0067764F"/>
    <w:rsid w:val="00680AA2"/>
    <w:rsid w:val="00684D79"/>
    <w:rsid w:val="00687851"/>
    <w:rsid w:val="00692CED"/>
    <w:rsid w:val="0069600B"/>
    <w:rsid w:val="00696F35"/>
    <w:rsid w:val="006A2384"/>
    <w:rsid w:val="006A36C8"/>
    <w:rsid w:val="006B1B93"/>
    <w:rsid w:val="006B423B"/>
    <w:rsid w:val="006B56D7"/>
    <w:rsid w:val="006B59C5"/>
    <w:rsid w:val="006B6583"/>
    <w:rsid w:val="006C2458"/>
    <w:rsid w:val="006C2894"/>
    <w:rsid w:val="006C4164"/>
    <w:rsid w:val="006D08EE"/>
    <w:rsid w:val="006D2A42"/>
    <w:rsid w:val="006D2F83"/>
    <w:rsid w:val="006D3B38"/>
    <w:rsid w:val="006D3BD7"/>
    <w:rsid w:val="006D6534"/>
    <w:rsid w:val="006D7C33"/>
    <w:rsid w:val="006E210F"/>
    <w:rsid w:val="006E21ED"/>
    <w:rsid w:val="006E29B8"/>
    <w:rsid w:val="006E2B35"/>
    <w:rsid w:val="006E40C6"/>
    <w:rsid w:val="006E4868"/>
    <w:rsid w:val="006E4B7A"/>
    <w:rsid w:val="006E5770"/>
    <w:rsid w:val="006E5B96"/>
    <w:rsid w:val="006E5ED0"/>
    <w:rsid w:val="006F16DB"/>
    <w:rsid w:val="006F40E2"/>
    <w:rsid w:val="006F52EC"/>
    <w:rsid w:val="006F5BDC"/>
    <w:rsid w:val="006F7176"/>
    <w:rsid w:val="00700504"/>
    <w:rsid w:val="007018A4"/>
    <w:rsid w:val="00702E5F"/>
    <w:rsid w:val="007036A0"/>
    <w:rsid w:val="00704410"/>
    <w:rsid w:val="007053AA"/>
    <w:rsid w:val="00711C63"/>
    <w:rsid w:val="0071219F"/>
    <w:rsid w:val="0071234A"/>
    <w:rsid w:val="00712BE5"/>
    <w:rsid w:val="0071318E"/>
    <w:rsid w:val="00713FC6"/>
    <w:rsid w:val="00714D1A"/>
    <w:rsid w:val="00714F32"/>
    <w:rsid w:val="007220CA"/>
    <w:rsid w:val="007260A1"/>
    <w:rsid w:val="007271F3"/>
    <w:rsid w:val="00731CBB"/>
    <w:rsid w:val="007332A6"/>
    <w:rsid w:val="00733CA7"/>
    <w:rsid w:val="00733D90"/>
    <w:rsid w:val="00734680"/>
    <w:rsid w:val="0073503E"/>
    <w:rsid w:val="00736A42"/>
    <w:rsid w:val="00737B8C"/>
    <w:rsid w:val="007417B0"/>
    <w:rsid w:val="00743A5A"/>
    <w:rsid w:val="00746B27"/>
    <w:rsid w:val="00747C81"/>
    <w:rsid w:val="00754192"/>
    <w:rsid w:val="00754240"/>
    <w:rsid w:val="00755C27"/>
    <w:rsid w:val="00761705"/>
    <w:rsid w:val="00762A16"/>
    <w:rsid w:val="00764598"/>
    <w:rsid w:val="00765435"/>
    <w:rsid w:val="00765C89"/>
    <w:rsid w:val="00766631"/>
    <w:rsid w:val="0077169E"/>
    <w:rsid w:val="007719C8"/>
    <w:rsid w:val="00772B5D"/>
    <w:rsid w:val="00772DD4"/>
    <w:rsid w:val="0077428C"/>
    <w:rsid w:val="00776FB9"/>
    <w:rsid w:val="00781084"/>
    <w:rsid w:val="00781AF2"/>
    <w:rsid w:val="0078314D"/>
    <w:rsid w:val="00783E27"/>
    <w:rsid w:val="00790C7F"/>
    <w:rsid w:val="00791EEE"/>
    <w:rsid w:val="007927C4"/>
    <w:rsid w:val="007946E1"/>
    <w:rsid w:val="0079655D"/>
    <w:rsid w:val="00796CF9"/>
    <w:rsid w:val="007970B6"/>
    <w:rsid w:val="007A0828"/>
    <w:rsid w:val="007A1AF5"/>
    <w:rsid w:val="007A2515"/>
    <w:rsid w:val="007B2E21"/>
    <w:rsid w:val="007B4F58"/>
    <w:rsid w:val="007B5AB6"/>
    <w:rsid w:val="007B62CF"/>
    <w:rsid w:val="007B646D"/>
    <w:rsid w:val="007B717C"/>
    <w:rsid w:val="007B7A68"/>
    <w:rsid w:val="007C26D2"/>
    <w:rsid w:val="007C2AC7"/>
    <w:rsid w:val="007C2E3D"/>
    <w:rsid w:val="007C34A3"/>
    <w:rsid w:val="007C46B5"/>
    <w:rsid w:val="007C784A"/>
    <w:rsid w:val="007D04E6"/>
    <w:rsid w:val="007D0F0B"/>
    <w:rsid w:val="007D346D"/>
    <w:rsid w:val="007D367E"/>
    <w:rsid w:val="007D6EDC"/>
    <w:rsid w:val="007D6FE6"/>
    <w:rsid w:val="007E098F"/>
    <w:rsid w:val="007E13DB"/>
    <w:rsid w:val="007E39AD"/>
    <w:rsid w:val="007E3CEE"/>
    <w:rsid w:val="007E4C38"/>
    <w:rsid w:val="007E7607"/>
    <w:rsid w:val="007F0A3A"/>
    <w:rsid w:val="007F1CC1"/>
    <w:rsid w:val="007F22AC"/>
    <w:rsid w:val="007F32BA"/>
    <w:rsid w:val="007F4B10"/>
    <w:rsid w:val="007F4E56"/>
    <w:rsid w:val="007F56DC"/>
    <w:rsid w:val="007F6B8C"/>
    <w:rsid w:val="007F6D96"/>
    <w:rsid w:val="007F752D"/>
    <w:rsid w:val="007F7BA1"/>
    <w:rsid w:val="00804732"/>
    <w:rsid w:val="00810804"/>
    <w:rsid w:val="00811253"/>
    <w:rsid w:val="00811B12"/>
    <w:rsid w:val="0081263C"/>
    <w:rsid w:val="00813CAB"/>
    <w:rsid w:val="008159CA"/>
    <w:rsid w:val="00815A40"/>
    <w:rsid w:val="00816118"/>
    <w:rsid w:val="008165AA"/>
    <w:rsid w:val="00817BF4"/>
    <w:rsid w:val="00817F66"/>
    <w:rsid w:val="0082071A"/>
    <w:rsid w:val="008243F4"/>
    <w:rsid w:val="00825EDF"/>
    <w:rsid w:val="008270D9"/>
    <w:rsid w:val="008303C0"/>
    <w:rsid w:val="00831E4C"/>
    <w:rsid w:val="00832B91"/>
    <w:rsid w:val="0083310A"/>
    <w:rsid w:val="00833AD5"/>
    <w:rsid w:val="00837A3B"/>
    <w:rsid w:val="0084388B"/>
    <w:rsid w:val="00845261"/>
    <w:rsid w:val="0084548F"/>
    <w:rsid w:val="00846343"/>
    <w:rsid w:val="0084775D"/>
    <w:rsid w:val="008500CD"/>
    <w:rsid w:val="00850537"/>
    <w:rsid w:val="00850CF4"/>
    <w:rsid w:val="00851336"/>
    <w:rsid w:val="00852BFA"/>
    <w:rsid w:val="00852E40"/>
    <w:rsid w:val="0085761A"/>
    <w:rsid w:val="0086094C"/>
    <w:rsid w:val="00861005"/>
    <w:rsid w:val="00863E97"/>
    <w:rsid w:val="008714C1"/>
    <w:rsid w:val="008724C9"/>
    <w:rsid w:val="008751F7"/>
    <w:rsid w:val="00880E6B"/>
    <w:rsid w:val="00883B1C"/>
    <w:rsid w:val="008845CA"/>
    <w:rsid w:val="00884B0D"/>
    <w:rsid w:val="008854B6"/>
    <w:rsid w:val="0088580E"/>
    <w:rsid w:val="00885F78"/>
    <w:rsid w:val="00890B53"/>
    <w:rsid w:val="00891443"/>
    <w:rsid w:val="008914A6"/>
    <w:rsid w:val="0089220A"/>
    <w:rsid w:val="0089252B"/>
    <w:rsid w:val="00892B2B"/>
    <w:rsid w:val="00892EE9"/>
    <w:rsid w:val="0089324E"/>
    <w:rsid w:val="008A0589"/>
    <w:rsid w:val="008A064A"/>
    <w:rsid w:val="008A0B2B"/>
    <w:rsid w:val="008A0C39"/>
    <w:rsid w:val="008A1E47"/>
    <w:rsid w:val="008A3390"/>
    <w:rsid w:val="008A4CD7"/>
    <w:rsid w:val="008B12E6"/>
    <w:rsid w:val="008B3C0D"/>
    <w:rsid w:val="008B5CBB"/>
    <w:rsid w:val="008C03C2"/>
    <w:rsid w:val="008C267A"/>
    <w:rsid w:val="008C6C97"/>
    <w:rsid w:val="008C7F4F"/>
    <w:rsid w:val="008D4679"/>
    <w:rsid w:val="008D4CE9"/>
    <w:rsid w:val="008D556F"/>
    <w:rsid w:val="008D6D4F"/>
    <w:rsid w:val="008D79BE"/>
    <w:rsid w:val="008E1905"/>
    <w:rsid w:val="008E196E"/>
    <w:rsid w:val="008E22FE"/>
    <w:rsid w:val="008E2A4C"/>
    <w:rsid w:val="008E2C61"/>
    <w:rsid w:val="008E3A7A"/>
    <w:rsid w:val="008F1F8B"/>
    <w:rsid w:val="008F2B4F"/>
    <w:rsid w:val="008F34B7"/>
    <w:rsid w:val="008F45C6"/>
    <w:rsid w:val="008F45FD"/>
    <w:rsid w:val="009014EF"/>
    <w:rsid w:val="00901C6D"/>
    <w:rsid w:val="00902E92"/>
    <w:rsid w:val="00904061"/>
    <w:rsid w:val="00904BE4"/>
    <w:rsid w:val="00905745"/>
    <w:rsid w:val="009060BA"/>
    <w:rsid w:val="00916EF2"/>
    <w:rsid w:val="009226BF"/>
    <w:rsid w:val="009239FE"/>
    <w:rsid w:val="009244DB"/>
    <w:rsid w:val="009246D5"/>
    <w:rsid w:val="009246FA"/>
    <w:rsid w:val="00925DE6"/>
    <w:rsid w:val="00927006"/>
    <w:rsid w:val="0093034E"/>
    <w:rsid w:val="00932587"/>
    <w:rsid w:val="00932826"/>
    <w:rsid w:val="00932BBD"/>
    <w:rsid w:val="0093353D"/>
    <w:rsid w:val="009336D2"/>
    <w:rsid w:val="009337C3"/>
    <w:rsid w:val="009339EC"/>
    <w:rsid w:val="009349A1"/>
    <w:rsid w:val="009353DC"/>
    <w:rsid w:val="009454AE"/>
    <w:rsid w:val="0094698A"/>
    <w:rsid w:val="00946A1A"/>
    <w:rsid w:val="00950971"/>
    <w:rsid w:val="0095138F"/>
    <w:rsid w:val="009517BF"/>
    <w:rsid w:val="00954213"/>
    <w:rsid w:val="00954589"/>
    <w:rsid w:val="00956AB4"/>
    <w:rsid w:val="00961285"/>
    <w:rsid w:val="00961F68"/>
    <w:rsid w:val="00966203"/>
    <w:rsid w:val="00966AFF"/>
    <w:rsid w:val="00966C88"/>
    <w:rsid w:val="009670A5"/>
    <w:rsid w:val="00971EF2"/>
    <w:rsid w:val="00972350"/>
    <w:rsid w:val="00975124"/>
    <w:rsid w:val="0097554F"/>
    <w:rsid w:val="00977D35"/>
    <w:rsid w:val="00980BA8"/>
    <w:rsid w:val="00982097"/>
    <w:rsid w:val="00990CEC"/>
    <w:rsid w:val="00992405"/>
    <w:rsid w:val="00993F3D"/>
    <w:rsid w:val="009A2711"/>
    <w:rsid w:val="009A3797"/>
    <w:rsid w:val="009A4FA4"/>
    <w:rsid w:val="009B0074"/>
    <w:rsid w:val="009B00B6"/>
    <w:rsid w:val="009B5114"/>
    <w:rsid w:val="009B5A03"/>
    <w:rsid w:val="009B7325"/>
    <w:rsid w:val="009C01BB"/>
    <w:rsid w:val="009C0532"/>
    <w:rsid w:val="009C18A2"/>
    <w:rsid w:val="009C309C"/>
    <w:rsid w:val="009C44C8"/>
    <w:rsid w:val="009C7A98"/>
    <w:rsid w:val="009D2563"/>
    <w:rsid w:val="009D344C"/>
    <w:rsid w:val="009D3E08"/>
    <w:rsid w:val="009D400F"/>
    <w:rsid w:val="009D5104"/>
    <w:rsid w:val="009E0B60"/>
    <w:rsid w:val="009E3D42"/>
    <w:rsid w:val="009E54CA"/>
    <w:rsid w:val="009E6B2D"/>
    <w:rsid w:val="009E6F34"/>
    <w:rsid w:val="009E7F4A"/>
    <w:rsid w:val="009F1BC5"/>
    <w:rsid w:val="009F448D"/>
    <w:rsid w:val="009F4C58"/>
    <w:rsid w:val="009F5686"/>
    <w:rsid w:val="009F5D40"/>
    <w:rsid w:val="00A03D41"/>
    <w:rsid w:val="00A0545E"/>
    <w:rsid w:val="00A065C8"/>
    <w:rsid w:val="00A10AD8"/>
    <w:rsid w:val="00A11030"/>
    <w:rsid w:val="00A1138F"/>
    <w:rsid w:val="00A11B9F"/>
    <w:rsid w:val="00A12374"/>
    <w:rsid w:val="00A1273B"/>
    <w:rsid w:val="00A13C05"/>
    <w:rsid w:val="00A16ED6"/>
    <w:rsid w:val="00A179FF"/>
    <w:rsid w:val="00A2321F"/>
    <w:rsid w:val="00A2406D"/>
    <w:rsid w:val="00A246A6"/>
    <w:rsid w:val="00A250ED"/>
    <w:rsid w:val="00A25977"/>
    <w:rsid w:val="00A259E1"/>
    <w:rsid w:val="00A2735A"/>
    <w:rsid w:val="00A27625"/>
    <w:rsid w:val="00A3222D"/>
    <w:rsid w:val="00A343CF"/>
    <w:rsid w:val="00A37739"/>
    <w:rsid w:val="00A40624"/>
    <w:rsid w:val="00A43107"/>
    <w:rsid w:val="00A43581"/>
    <w:rsid w:val="00A50028"/>
    <w:rsid w:val="00A5095B"/>
    <w:rsid w:val="00A50A86"/>
    <w:rsid w:val="00A50F24"/>
    <w:rsid w:val="00A5474A"/>
    <w:rsid w:val="00A579F5"/>
    <w:rsid w:val="00A57CBE"/>
    <w:rsid w:val="00A61B33"/>
    <w:rsid w:val="00A62288"/>
    <w:rsid w:val="00A636E5"/>
    <w:rsid w:val="00A63B00"/>
    <w:rsid w:val="00A64678"/>
    <w:rsid w:val="00A64DB0"/>
    <w:rsid w:val="00A66362"/>
    <w:rsid w:val="00A67E9A"/>
    <w:rsid w:val="00A72B6B"/>
    <w:rsid w:val="00A74A81"/>
    <w:rsid w:val="00A75425"/>
    <w:rsid w:val="00A7763A"/>
    <w:rsid w:val="00A77F71"/>
    <w:rsid w:val="00A80142"/>
    <w:rsid w:val="00A80D3D"/>
    <w:rsid w:val="00A8186E"/>
    <w:rsid w:val="00A829EF"/>
    <w:rsid w:val="00A908E7"/>
    <w:rsid w:val="00A91B92"/>
    <w:rsid w:val="00A92DC2"/>
    <w:rsid w:val="00A93B04"/>
    <w:rsid w:val="00A93FAB"/>
    <w:rsid w:val="00A9474A"/>
    <w:rsid w:val="00A94A84"/>
    <w:rsid w:val="00A97873"/>
    <w:rsid w:val="00AA0DBC"/>
    <w:rsid w:val="00AA1852"/>
    <w:rsid w:val="00AA4137"/>
    <w:rsid w:val="00AA5042"/>
    <w:rsid w:val="00AA74D5"/>
    <w:rsid w:val="00AA7DDC"/>
    <w:rsid w:val="00AB65E3"/>
    <w:rsid w:val="00AC182F"/>
    <w:rsid w:val="00AC35A9"/>
    <w:rsid w:val="00AD01D5"/>
    <w:rsid w:val="00AD11D8"/>
    <w:rsid w:val="00AD5DD2"/>
    <w:rsid w:val="00AE07E2"/>
    <w:rsid w:val="00AE0F0B"/>
    <w:rsid w:val="00AE423C"/>
    <w:rsid w:val="00AE4EE0"/>
    <w:rsid w:val="00AE7377"/>
    <w:rsid w:val="00AE788A"/>
    <w:rsid w:val="00AE7985"/>
    <w:rsid w:val="00AF0206"/>
    <w:rsid w:val="00AF2A81"/>
    <w:rsid w:val="00AF2D37"/>
    <w:rsid w:val="00AF37B4"/>
    <w:rsid w:val="00AF43CD"/>
    <w:rsid w:val="00AF7265"/>
    <w:rsid w:val="00AF7B1A"/>
    <w:rsid w:val="00B02430"/>
    <w:rsid w:val="00B04E5A"/>
    <w:rsid w:val="00B059EB"/>
    <w:rsid w:val="00B06D1D"/>
    <w:rsid w:val="00B071D3"/>
    <w:rsid w:val="00B07631"/>
    <w:rsid w:val="00B11A20"/>
    <w:rsid w:val="00B12996"/>
    <w:rsid w:val="00B13234"/>
    <w:rsid w:val="00B1332D"/>
    <w:rsid w:val="00B156D4"/>
    <w:rsid w:val="00B16E16"/>
    <w:rsid w:val="00B21221"/>
    <w:rsid w:val="00B2521C"/>
    <w:rsid w:val="00B278B3"/>
    <w:rsid w:val="00B27903"/>
    <w:rsid w:val="00B31B0C"/>
    <w:rsid w:val="00B325D2"/>
    <w:rsid w:val="00B3432D"/>
    <w:rsid w:val="00B37D05"/>
    <w:rsid w:val="00B41CA6"/>
    <w:rsid w:val="00B42BEF"/>
    <w:rsid w:val="00B4305C"/>
    <w:rsid w:val="00B43299"/>
    <w:rsid w:val="00B43EAF"/>
    <w:rsid w:val="00B448CD"/>
    <w:rsid w:val="00B44A9B"/>
    <w:rsid w:val="00B463C7"/>
    <w:rsid w:val="00B47028"/>
    <w:rsid w:val="00B47BC0"/>
    <w:rsid w:val="00B500EF"/>
    <w:rsid w:val="00B50D08"/>
    <w:rsid w:val="00B53869"/>
    <w:rsid w:val="00B54DC5"/>
    <w:rsid w:val="00B55E35"/>
    <w:rsid w:val="00B600E0"/>
    <w:rsid w:val="00B62436"/>
    <w:rsid w:val="00B648CB"/>
    <w:rsid w:val="00B66E08"/>
    <w:rsid w:val="00B67821"/>
    <w:rsid w:val="00B67C88"/>
    <w:rsid w:val="00B72CDD"/>
    <w:rsid w:val="00B73111"/>
    <w:rsid w:val="00B73886"/>
    <w:rsid w:val="00B74869"/>
    <w:rsid w:val="00B76803"/>
    <w:rsid w:val="00B76B0C"/>
    <w:rsid w:val="00B77B13"/>
    <w:rsid w:val="00B80E3E"/>
    <w:rsid w:val="00B926B7"/>
    <w:rsid w:val="00B93E5A"/>
    <w:rsid w:val="00B96158"/>
    <w:rsid w:val="00B96FA1"/>
    <w:rsid w:val="00B970ED"/>
    <w:rsid w:val="00BA30D7"/>
    <w:rsid w:val="00BA469D"/>
    <w:rsid w:val="00BA4A53"/>
    <w:rsid w:val="00BA5E8E"/>
    <w:rsid w:val="00BB2092"/>
    <w:rsid w:val="00BB27D0"/>
    <w:rsid w:val="00BC0696"/>
    <w:rsid w:val="00BC0D88"/>
    <w:rsid w:val="00BC1631"/>
    <w:rsid w:val="00BC26EC"/>
    <w:rsid w:val="00BC2941"/>
    <w:rsid w:val="00BC2DF8"/>
    <w:rsid w:val="00BC3DF3"/>
    <w:rsid w:val="00BC6B48"/>
    <w:rsid w:val="00BC709A"/>
    <w:rsid w:val="00BD0592"/>
    <w:rsid w:val="00BD4DAF"/>
    <w:rsid w:val="00BD5F51"/>
    <w:rsid w:val="00BD706C"/>
    <w:rsid w:val="00BD7E74"/>
    <w:rsid w:val="00BE2631"/>
    <w:rsid w:val="00BE3A17"/>
    <w:rsid w:val="00BE5DBD"/>
    <w:rsid w:val="00BF0FE2"/>
    <w:rsid w:val="00BF225C"/>
    <w:rsid w:val="00BF5F92"/>
    <w:rsid w:val="00BF70C6"/>
    <w:rsid w:val="00BF7F85"/>
    <w:rsid w:val="00C00562"/>
    <w:rsid w:val="00C03507"/>
    <w:rsid w:val="00C077A1"/>
    <w:rsid w:val="00C12FD4"/>
    <w:rsid w:val="00C13115"/>
    <w:rsid w:val="00C13753"/>
    <w:rsid w:val="00C14D17"/>
    <w:rsid w:val="00C17290"/>
    <w:rsid w:val="00C178E5"/>
    <w:rsid w:val="00C208CB"/>
    <w:rsid w:val="00C251BB"/>
    <w:rsid w:val="00C25597"/>
    <w:rsid w:val="00C2583B"/>
    <w:rsid w:val="00C26E24"/>
    <w:rsid w:val="00C300D0"/>
    <w:rsid w:val="00C30FE0"/>
    <w:rsid w:val="00C31911"/>
    <w:rsid w:val="00C33A5E"/>
    <w:rsid w:val="00C33E0A"/>
    <w:rsid w:val="00C359C3"/>
    <w:rsid w:val="00C35CAE"/>
    <w:rsid w:val="00C36EDE"/>
    <w:rsid w:val="00C37B52"/>
    <w:rsid w:val="00C42100"/>
    <w:rsid w:val="00C42914"/>
    <w:rsid w:val="00C42D4E"/>
    <w:rsid w:val="00C437F2"/>
    <w:rsid w:val="00C448FB"/>
    <w:rsid w:val="00C452D6"/>
    <w:rsid w:val="00C46884"/>
    <w:rsid w:val="00C50867"/>
    <w:rsid w:val="00C52725"/>
    <w:rsid w:val="00C528D4"/>
    <w:rsid w:val="00C55368"/>
    <w:rsid w:val="00C55B23"/>
    <w:rsid w:val="00C619AF"/>
    <w:rsid w:val="00C62E83"/>
    <w:rsid w:val="00C70085"/>
    <w:rsid w:val="00C72F6A"/>
    <w:rsid w:val="00C73BFE"/>
    <w:rsid w:val="00C74CE4"/>
    <w:rsid w:val="00C76711"/>
    <w:rsid w:val="00C8092A"/>
    <w:rsid w:val="00C81456"/>
    <w:rsid w:val="00C81C9D"/>
    <w:rsid w:val="00C836F0"/>
    <w:rsid w:val="00C8455C"/>
    <w:rsid w:val="00C853AC"/>
    <w:rsid w:val="00C87C1D"/>
    <w:rsid w:val="00C91526"/>
    <w:rsid w:val="00CA3ED6"/>
    <w:rsid w:val="00CA4C2E"/>
    <w:rsid w:val="00CA71F2"/>
    <w:rsid w:val="00CA736B"/>
    <w:rsid w:val="00CB01F8"/>
    <w:rsid w:val="00CB036F"/>
    <w:rsid w:val="00CB0DF1"/>
    <w:rsid w:val="00CB0FA2"/>
    <w:rsid w:val="00CB118D"/>
    <w:rsid w:val="00CB3DCF"/>
    <w:rsid w:val="00CB5CF6"/>
    <w:rsid w:val="00CB646A"/>
    <w:rsid w:val="00CB749A"/>
    <w:rsid w:val="00CC12C3"/>
    <w:rsid w:val="00CC3366"/>
    <w:rsid w:val="00CC5479"/>
    <w:rsid w:val="00CC75FF"/>
    <w:rsid w:val="00CC7624"/>
    <w:rsid w:val="00CD0157"/>
    <w:rsid w:val="00CD0353"/>
    <w:rsid w:val="00CD2E08"/>
    <w:rsid w:val="00CD4D30"/>
    <w:rsid w:val="00CD5F24"/>
    <w:rsid w:val="00CD6402"/>
    <w:rsid w:val="00CD6A82"/>
    <w:rsid w:val="00CD747C"/>
    <w:rsid w:val="00CE0655"/>
    <w:rsid w:val="00CE2136"/>
    <w:rsid w:val="00CE2B40"/>
    <w:rsid w:val="00CF0100"/>
    <w:rsid w:val="00CF10CD"/>
    <w:rsid w:val="00CF1708"/>
    <w:rsid w:val="00CF1C86"/>
    <w:rsid w:val="00CF2190"/>
    <w:rsid w:val="00CF57F7"/>
    <w:rsid w:val="00CF6D07"/>
    <w:rsid w:val="00CF7F8B"/>
    <w:rsid w:val="00D01122"/>
    <w:rsid w:val="00D0153F"/>
    <w:rsid w:val="00D01A18"/>
    <w:rsid w:val="00D02DAD"/>
    <w:rsid w:val="00D0441F"/>
    <w:rsid w:val="00D045A3"/>
    <w:rsid w:val="00D04D19"/>
    <w:rsid w:val="00D05514"/>
    <w:rsid w:val="00D06341"/>
    <w:rsid w:val="00D073AA"/>
    <w:rsid w:val="00D07A63"/>
    <w:rsid w:val="00D11C65"/>
    <w:rsid w:val="00D13991"/>
    <w:rsid w:val="00D14012"/>
    <w:rsid w:val="00D151CA"/>
    <w:rsid w:val="00D15981"/>
    <w:rsid w:val="00D20AA3"/>
    <w:rsid w:val="00D20E17"/>
    <w:rsid w:val="00D21825"/>
    <w:rsid w:val="00D22968"/>
    <w:rsid w:val="00D23DB9"/>
    <w:rsid w:val="00D24A00"/>
    <w:rsid w:val="00D2510A"/>
    <w:rsid w:val="00D3013B"/>
    <w:rsid w:val="00D3019E"/>
    <w:rsid w:val="00D3119F"/>
    <w:rsid w:val="00D32E0C"/>
    <w:rsid w:val="00D34309"/>
    <w:rsid w:val="00D350FD"/>
    <w:rsid w:val="00D36489"/>
    <w:rsid w:val="00D371F6"/>
    <w:rsid w:val="00D41D1D"/>
    <w:rsid w:val="00D422BF"/>
    <w:rsid w:val="00D42C12"/>
    <w:rsid w:val="00D446FA"/>
    <w:rsid w:val="00D46B45"/>
    <w:rsid w:val="00D474E1"/>
    <w:rsid w:val="00D47A17"/>
    <w:rsid w:val="00D50315"/>
    <w:rsid w:val="00D50E6C"/>
    <w:rsid w:val="00D51AFF"/>
    <w:rsid w:val="00D571B3"/>
    <w:rsid w:val="00D60DA6"/>
    <w:rsid w:val="00D62C11"/>
    <w:rsid w:val="00D647A5"/>
    <w:rsid w:val="00D6552B"/>
    <w:rsid w:val="00D67C2C"/>
    <w:rsid w:val="00D72936"/>
    <w:rsid w:val="00D73132"/>
    <w:rsid w:val="00D7372E"/>
    <w:rsid w:val="00D74EEE"/>
    <w:rsid w:val="00D76DF3"/>
    <w:rsid w:val="00D810A3"/>
    <w:rsid w:val="00D8188A"/>
    <w:rsid w:val="00D91838"/>
    <w:rsid w:val="00D91E5F"/>
    <w:rsid w:val="00D92603"/>
    <w:rsid w:val="00D93C59"/>
    <w:rsid w:val="00D96A41"/>
    <w:rsid w:val="00DA0370"/>
    <w:rsid w:val="00DA0F84"/>
    <w:rsid w:val="00DA19F4"/>
    <w:rsid w:val="00DA3835"/>
    <w:rsid w:val="00DA3CC7"/>
    <w:rsid w:val="00DA464D"/>
    <w:rsid w:val="00DA55E5"/>
    <w:rsid w:val="00DA5F3C"/>
    <w:rsid w:val="00DA6A55"/>
    <w:rsid w:val="00DA774C"/>
    <w:rsid w:val="00DA7BD1"/>
    <w:rsid w:val="00DB195A"/>
    <w:rsid w:val="00DB4E05"/>
    <w:rsid w:val="00DB56A8"/>
    <w:rsid w:val="00DB5827"/>
    <w:rsid w:val="00DB6ECC"/>
    <w:rsid w:val="00DB72AF"/>
    <w:rsid w:val="00DC02F3"/>
    <w:rsid w:val="00DC0A4C"/>
    <w:rsid w:val="00DC217A"/>
    <w:rsid w:val="00DC2E11"/>
    <w:rsid w:val="00DC3508"/>
    <w:rsid w:val="00DC46A1"/>
    <w:rsid w:val="00DC5D58"/>
    <w:rsid w:val="00DC634F"/>
    <w:rsid w:val="00DD0B60"/>
    <w:rsid w:val="00DD134D"/>
    <w:rsid w:val="00DD2642"/>
    <w:rsid w:val="00DD49FF"/>
    <w:rsid w:val="00DD4E30"/>
    <w:rsid w:val="00DD503E"/>
    <w:rsid w:val="00DD5FF2"/>
    <w:rsid w:val="00DD71E7"/>
    <w:rsid w:val="00DE152A"/>
    <w:rsid w:val="00DE1564"/>
    <w:rsid w:val="00DE1D52"/>
    <w:rsid w:val="00DE37C5"/>
    <w:rsid w:val="00DE3D9D"/>
    <w:rsid w:val="00DE666B"/>
    <w:rsid w:val="00DE6D4E"/>
    <w:rsid w:val="00DF0755"/>
    <w:rsid w:val="00DF12F8"/>
    <w:rsid w:val="00DF2621"/>
    <w:rsid w:val="00DF4483"/>
    <w:rsid w:val="00DF5132"/>
    <w:rsid w:val="00DF5A65"/>
    <w:rsid w:val="00DF6168"/>
    <w:rsid w:val="00E02F32"/>
    <w:rsid w:val="00E031CF"/>
    <w:rsid w:val="00E035A6"/>
    <w:rsid w:val="00E0672E"/>
    <w:rsid w:val="00E243C4"/>
    <w:rsid w:val="00E267F0"/>
    <w:rsid w:val="00E27284"/>
    <w:rsid w:val="00E30DBC"/>
    <w:rsid w:val="00E32C6E"/>
    <w:rsid w:val="00E32CA6"/>
    <w:rsid w:val="00E32FDE"/>
    <w:rsid w:val="00E3366C"/>
    <w:rsid w:val="00E34CAC"/>
    <w:rsid w:val="00E36403"/>
    <w:rsid w:val="00E36F45"/>
    <w:rsid w:val="00E377DC"/>
    <w:rsid w:val="00E416C7"/>
    <w:rsid w:val="00E42979"/>
    <w:rsid w:val="00E43856"/>
    <w:rsid w:val="00E43CC9"/>
    <w:rsid w:val="00E44277"/>
    <w:rsid w:val="00E446C9"/>
    <w:rsid w:val="00E44F47"/>
    <w:rsid w:val="00E46D9F"/>
    <w:rsid w:val="00E47823"/>
    <w:rsid w:val="00E47F67"/>
    <w:rsid w:val="00E5234F"/>
    <w:rsid w:val="00E56407"/>
    <w:rsid w:val="00E56666"/>
    <w:rsid w:val="00E5783C"/>
    <w:rsid w:val="00E60E37"/>
    <w:rsid w:val="00E6293A"/>
    <w:rsid w:val="00E62C08"/>
    <w:rsid w:val="00E67D42"/>
    <w:rsid w:val="00E7032C"/>
    <w:rsid w:val="00E74236"/>
    <w:rsid w:val="00E75949"/>
    <w:rsid w:val="00E76618"/>
    <w:rsid w:val="00E7691F"/>
    <w:rsid w:val="00E771DA"/>
    <w:rsid w:val="00E77934"/>
    <w:rsid w:val="00E77B2E"/>
    <w:rsid w:val="00E8181E"/>
    <w:rsid w:val="00E83B93"/>
    <w:rsid w:val="00E83DD0"/>
    <w:rsid w:val="00E8564D"/>
    <w:rsid w:val="00E86185"/>
    <w:rsid w:val="00E871E3"/>
    <w:rsid w:val="00E8777D"/>
    <w:rsid w:val="00E91039"/>
    <w:rsid w:val="00E96C9F"/>
    <w:rsid w:val="00EA0C32"/>
    <w:rsid w:val="00EA2AEC"/>
    <w:rsid w:val="00EA691A"/>
    <w:rsid w:val="00EB0059"/>
    <w:rsid w:val="00EB010F"/>
    <w:rsid w:val="00EB0327"/>
    <w:rsid w:val="00EB12B9"/>
    <w:rsid w:val="00EB34B5"/>
    <w:rsid w:val="00EB3E4A"/>
    <w:rsid w:val="00EB577E"/>
    <w:rsid w:val="00EB6764"/>
    <w:rsid w:val="00EB70BF"/>
    <w:rsid w:val="00EB76E8"/>
    <w:rsid w:val="00EC0D10"/>
    <w:rsid w:val="00EC2B13"/>
    <w:rsid w:val="00EC2E93"/>
    <w:rsid w:val="00EC2EBE"/>
    <w:rsid w:val="00EC4B55"/>
    <w:rsid w:val="00EC5A02"/>
    <w:rsid w:val="00EC727C"/>
    <w:rsid w:val="00ED0238"/>
    <w:rsid w:val="00ED1660"/>
    <w:rsid w:val="00ED30F7"/>
    <w:rsid w:val="00ED3EB2"/>
    <w:rsid w:val="00ED597E"/>
    <w:rsid w:val="00ED5CAC"/>
    <w:rsid w:val="00ED6F34"/>
    <w:rsid w:val="00EE080F"/>
    <w:rsid w:val="00EE25E6"/>
    <w:rsid w:val="00EE2941"/>
    <w:rsid w:val="00EE2CF3"/>
    <w:rsid w:val="00EE772C"/>
    <w:rsid w:val="00EF1118"/>
    <w:rsid w:val="00EF2552"/>
    <w:rsid w:val="00EF2FB8"/>
    <w:rsid w:val="00EF328B"/>
    <w:rsid w:val="00EF6EF3"/>
    <w:rsid w:val="00F01D83"/>
    <w:rsid w:val="00F0781A"/>
    <w:rsid w:val="00F10570"/>
    <w:rsid w:val="00F108C2"/>
    <w:rsid w:val="00F156EE"/>
    <w:rsid w:val="00F15B3C"/>
    <w:rsid w:val="00F16368"/>
    <w:rsid w:val="00F220D2"/>
    <w:rsid w:val="00F221C0"/>
    <w:rsid w:val="00F221D8"/>
    <w:rsid w:val="00F2582A"/>
    <w:rsid w:val="00F25B01"/>
    <w:rsid w:val="00F2605A"/>
    <w:rsid w:val="00F27090"/>
    <w:rsid w:val="00F3077F"/>
    <w:rsid w:val="00F30B30"/>
    <w:rsid w:val="00F30EA6"/>
    <w:rsid w:val="00F42A7D"/>
    <w:rsid w:val="00F43141"/>
    <w:rsid w:val="00F43335"/>
    <w:rsid w:val="00F4492C"/>
    <w:rsid w:val="00F44BF0"/>
    <w:rsid w:val="00F456C8"/>
    <w:rsid w:val="00F50237"/>
    <w:rsid w:val="00F5530A"/>
    <w:rsid w:val="00F5531D"/>
    <w:rsid w:val="00F55AF8"/>
    <w:rsid w:val="00F56BAA"/>
    <w:rsid w:val="00F56D8B"/>
    <w:rsid w:val="00F570BD"/>
    <w:rsid w:val="00F602E7"/>
    <w:rsid w:val="00F6236A"/>
    <w:rsid w:val="00F62E4A"/>
    <w:rsid w:val="00F64430"/>
    <w:rsid w:val="00F648D6"/>
    <w:rsid w:val="00F65166"/>
    <w:rsid w:val="00F65314"/>
    <w:rsid w:val="00F65D19"/>
    <w:rsid w:val="00F67872"/>
    <w:rsid w:val="00F71CCE"/>
    <w:rsid w:val="00F71D82"/>
    <w:rsid w:val="00F722AE"/>
    <w:rsid w:val="00F73F99"/>
    <w:rsid w:val="00F74203"/>
    <w:rsid w:val="00F75A69"/>
    <w:rsid w:val="00F76BBF"/>
    <w:rsid w:val="00F8574F"/>
    <w:rsid w:val="00F85A2C"/>
    <w:rsid w:val="00F8724A"/>
    <w:rsid w:val="00F905CD"/>
    <w:rsid w:val="00F91EFF"/>
    <w:rsid w:val="00F936E4"/>
    <w:rsid w:val="00F96626"/>
    <w:rsid w:val="00FA000D"/>
    <w:rsid w:val="00FA0B07"/>
    <w:rsid w:val="00FA1A60"/>
    <w:rsid w:val="00FA3F8E"/>
    <w:rsid w:val="00FA4C14"/>
    <w:rsid w:val="00FA5782"/>
    <w:rsid w:val="00FA7BB0"/>
    <w:rsid w:val="00FB3149"/>
    <w:rsid w:val="00FB56C5"/>
    <w:rsid w:val="00FB593A"/>
    <w:rsid w:val="00FB5E84"/>
    <w:rsid w:val="00FC3592"/>
    <w:rsid w:val="00FC5423"/>
    <w:rsid w:val="00FC5C4C"/>
    <w:rsid w:val="00FC5F46"/>
    <w:rsid w:val="00FC61D1"/>
    <w:rsid w:val="00FC66D5"/>
    <w:rsid w:val="00FD0C58"/>
    <w:rsid w:val="00FD423F"/>
    <w:rsid w:val="00FD47D6"/>
    <w:rsid w:val="00FD4C79"/>
    <w:rsid w:val="00FD5537"/>
    <w:rsid w:val="00FD6FF6"/>
    <w:rsid w:val="00FE261C"/>
    <w:rsid w:val="00FE59C0"/>
    <w:rsid w:val="00FE62C5"/>
    <w:rsid w:val="00FE6941"/>
    <w:rsid w:val="00FF1096"/>
    <w:rsid w:val="00FF71D2"/>
    <w:rsid w:val="00FF75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5193D"/>
  <w15:docId w15:val="{5B8C7C4F-2D46-449B-9DD8-EAD5D3CEE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b/>
      <w:bCs/>
      <w:kern w:val="32"/>
      <w:sz w:val="32"/>
      <w:szCs w:val="32"/>
    </w:rPr>
  </w:style>
  <w:style w:type="paragraph" w:styleId="2">
    <w:name w:val="heading 2"/>
    <w:basedOn w:val="a1"/>
    <w:next w:val="a1"/>
    <w:link w:val="21"/>
    <w:qFormat/>
    <w:rsid w:val="009D5104"/>
    <w:pPr>
      <w:keepNext/>
      <w:numPr>
        <w:ilvl w:val="1"/>
        <w:numId w:val="1"/>
      </w:numPr>
      <w:spacing w:before="240" w:after="60"/>
      <w:outlineLvl w:val="1"/>
    </w:pPr>
    <w:rPr>
      <w:rFonts w:ascii="Arial" w:hAnsi="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b/>
      <w:bCs/>
      <w:sz w:val="26"/>
      <w:szCs w:val="26"/>
    </w:rPr>
  </w:style>
  <w:style w:type="paragraph" w:styleId="40">
    <w:name w:val="heading 4"/>
    <w:basedOn w:val="a1"/>
    <w:next w:val="a1"/>
    <w:link w:val="41"/>
    <w:qFormat/>
    <w:rsid w:val="009D5104"/>
    <w:pPr>
      <w:keepNext/>
      <w:numPr>
        <w:ilvl w:val="3"/>
        <w:numId w:val="1"/>
      </w:numPr>
      <w:spacing w:before="240" w:after="60"/>
      <w:outlineLvl w:val="3"/>
    </w:pPr>
    <w:rPr>
      <w:b/>
      <w:bCs/>
      <w:sz w:val="28"/>
      <w:szCs w:val="28"/>
    </w:rPr>
  </w:style>
  <w:style w:type="paragraph" w:styleId="5">
    <w:name w:val="heading 5"/>
    <w:basedOn w:val="a1"/>
    <w:next w:val="a1"/>
    <w:link w:val="50"/>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1">
    <w:name w:val="Заголовок 2 Знак"/>
    <w:link w:val="2"/>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1">
    <w:name w:val="Заголовок 4 Знак"/>
    <w:link w:val="40"/>
    <w:rsid w:val="009D5104"/>
    <w:rPr>
      <w:rFonts w:ascii="Times New Roman" w:eastAsia="Times New Roman" w:hAnsi="Times New Roman"/>
      <w:b/>
      <w:bCs/>
      <w:sz w:val="28"/>
      <w:szCs w:val="28"/>
    </w:rPr>
  </w:style>
  <w:style w:type="character" w:customStyle="1" w:styleId="50">
    <w:name w:val="Заголовок 5 Знак"/>
    <w:link w:val="5"/>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uiPriority w:val="99"/>
    <w:rsid w:val="009D5104"/>
    <w:pPr>
      <w:tabs>
        <w:tab w:val="center" w:pos="4677"/>
        <w:tab w:val="right" w:pos="9355"/>
      </w:tabs>
    </w:pPr>
  </w:style>
  <w:style w:type="character" w:customStyle="1" w:styleId="a6">
    <w:name w:val="Верхний колонтитул Знак"/>
    <w:link w:val="a5"/>
    <w:uiPriority w:val="99"/>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rsid w:val="009D5104"/>
    <w:pPr>
      <w:tabs>
        <w:tab w:val="center" w:pos="4677"/>
        <w:tab w:val="right" w:pos="9355"/>
      </w:tabs>
    </w:pPr>
  </w:style>
  <w:style w:type="character" w:customStyle="1" w:styleId="ab">
    <w:name w:val="Нижний колонтитул Знак"/>
    <w:link w:val="aa"/>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customStyle="1" w:styleId="12">
    <w:name w:val="Обычный (веб)1"/>
    <w:basedOn w:val="a1"/>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d">
    <w:name w:val="FollowedHyperlink"/>
    <w:uiPriority w:val="99"/>
    <w:semiHidden/>
    <w:unhideWhenUsed/>
    <w:rsid w:val="00A67E9A"/>
    <w:rPr>
      <w:color w:val="800080"/>
      <w:u w:val="single"/>
    </w:rPr>
  </w:style>
  <w:style w:type="paragraph" w:customStyle="1" w:styleId="a0">
    <w:name w:val="Статья"/>
    <w:basedOn w:val="a1"/>
    <w:link w:val="ae"/>
    <w:rsid w:val="00975124"/>
    <w:pPr>
      <w:widowControl w:val="0"/>
      <w:numPr>
        <w:numId w:val="2"/>
      </w:numPr>
      <w:tabs>
        <w:tab w:val="left" w:pos="0"/>
        <w:tab w:val="left" w:pos="993"/>
      </w:tabs>
      <w:adjustRightInd w:val="0"/>
      <w:jc w:val="both"/>
    </w:pPr>
    <w:rPr>
      <w:rFonts w:ascii="Arial" w:hAnsi="Arial"/>
    </w:rPr>
  </w:style>
  <w:style w:type="paragraph" w:styleId="af">
    <w:name w:val="List Paragraph"/>
    <w:basedOn w:val="a1"/>
    <w:link w:val="af0"/>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3">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styleId="af5">
    <w:name w:val="Balloon Text"/>
    <w:basedOn w:val="a1"/>
    <w:link w:val="af6"/>
    <w:uiPriority w:val="99"/>
    <w:semiHidden/>
    <w:unhideWhenUsed/>
    <w:rsid w:val="00901C6D"/>
    <w:rPr>
      <w:rFonts w:ascii="Tahoma" w:hAnsi="Tahoma"/>
      <w:sz w:val="16"/>
      <w:szCs w:val="16"/>
    </w:rPr>
  </w:style>
  <w:style w:type="character" w:customStyle="1" w:styleId="af6">
    <w:name w:val="Текст выноски Знак"/>
    <w:link w:val="af5"/>
    <w:uiPriority w:val="99"/>
    <w:semiHidden/>
    <w:rsid w:val="00901C6D"/>
    <w:rPr>
      <w:rFonts w:ascii="Tahoma" w:eastAsia="Times New Roman" w:hAnsi="Tahoma" w:cs="Tahoma"/>
      <w:sz w:val="16"/>
      <w:szCs w:val="16"/>
    </w:rPr>
  </w:style>
  <w:style w:type="paragraph" w:customStyle="1" w:styleId="14">
    <w:name w:val="Знак Знак1 Знак Знак Знак Знак"/>
    <w:basedOn w:val="a1"/>
    <w:autoRedefine/>
    <w:rsid w:val="00EE772C"/>
    <w:pPr>
      <w:spacing w:after="160" w:line="240" w:lineRule="exact"/>
    </w:pPr>
    <w:rPr>
      <w:rFonts w:eastAsia="SimSun"/>
      <w:b/>
      <w:bCs/>
      <w:sz w:val="28"/>
      <w:szCs w:val="28"/>
      <w:lang w:val="en-US" w:eastAsia="en-US"/>
    </w:rPr>
  </w:style>
  <w:style w:type="paragraph" w:customStyle="1" w:styleId="15">
    <w:name w:val="Знак Знак1 Знак Знак Знак Знак"/>
    <w:basedOn w:val="a1"/>
    <w:autoRedefine/>
    <w:rsid w:val="001D7340"/>
    <w:pPr>
      <w:spacing w:after="160" w:line="240" w:lineRule="exact"/>
    </w:pPr>
    <w:rPr>
      <w:rFonts w:eastAsia="SimSun"/>
      <w:b/>
      <w:bCs/>
      <w:sz w:val="28"/>
      <w:szCs w:val="28"/>
      <w:lang w:val="en-US" w:eastAsia="en-US"/>
    </w:rPr>
  </w:style>
  <w:style w:type="character" w:customStyle="1" w:styleId="s1">
    <w:name w:val="s1"/>
    <w:rsid w:val="00095E57"/>
    <w:rPr>
      <w:rFonts w:ascii="Times New Roman" w:hAnsi="Times New Roman" w:cs="Times New Roman" w:hint="default"/>
      <w:b/>
      <w:bCs/>
      <w:i w:val="0"/>
      <w:iCs w:val="0"/>
      <w:strike w:val="0"/>
      <w:dstrike w:val="0"/>
      <w:color w:val="000000"/>
      <w:sz w:val="22"/>
      <w:szCs w:val="22"/>
      <w:u w:val="none"/>
      <w:effect w:val="none"/>
    </w:rPr>
  </w:style>
  <w:style w:type="character" w:customStyle="1" w:styleId="ae">
    <w:name w:val="Статья Знак"/>
    <w:link w:val="a0"/>
    <w:rsid w:val="00733CA7"/>
    <w:rPr>
      <w:rFonts w:ascii="Arial" w:eastAsia="Times New Roman" w:hAnsi="Arial" w:cs="Arial"/>
      <w:sz w:val="24"/>
      <w:szCs w:val="24"/>
    </w:rPr>
  </w:style>
  <w:style w:type="paragraph" w:customStyle="1" w:styleId="a">
    <w:name w:val="Заголовок раздела"/>
    <w:basedOn w:val="a1"/>
    <w:rsid w:val="00F56BAA"/>
    <w:pPr>
      <w:widowControl w:val="0"/>
      <w:numPr>
        <w:numId w:val="17"/>
      </w:numPr>
      <w:adjustRightInd w:val="0"/>
      <w:jc w:val="center"/>
    </w:pPr>
    <w:rPr>
      <w:rFonts w:ascii="Arial" w:hAnsi="Arial" w:cs="Arial"/>
      <w:b/>
    </w:rPr>
  </w:style>
  <w:style w:type="paragraph" w:customStyle="1" w:styleId="20">
    <w:name w:val="Заголовок раздела 2"/>
    <w:basedOn w:val="a1"/>
    <w:rsid w:val="00F56BAA"/>
    <w:pPr>
      <w:widowControl w:val="0"/>
      <w:numPr>
        <w:ilvl w:val="1"/>
        <w:numId w:val="17"/>
      </w:numPr>
      <w:tabs>
        <w:tab w:val="left" w:pos="993"/>
      </w:tabs>
      <w:adjustRightInd w:val="0"/>
      <w:jc w:val="center"/>
    </w:pPr>
    <w:rPr>
      <w:rFonts w:ascii="Arial" w:hAnsi="Arial" w:cs="Arial"/>
      <w:b/>
    </w:rPr>
  </w:style>
  <w:style w:type="character" w:customStyle="1" w:styleId="af0">
    <w:name w:val="Абзац списка Знак"/>
    <w:link w:val="af"/>
    <w:uiPriority w:val="34"/>
    <w:rsid w:val="002B5E7A"/>
    <w:rPr>
      <w:rFonts w:ascii="Times New Roman" w:eastAsia="Times New Roman" w:hAnsi="Times New Roman"/>
      <w:sz w:val="28"/>
      <w:szCs w:val="28"/>
    </w:rPr>
  </w:style>
  <w:style w:type="paragraph" w:styleId="af7">
    <w:name w:val="No Spacing"/>
    <w:link w:val="af8"/>
    <w:uiPriority w:val="1"/>
    <w:qFormat/>
    <w:rsid w:val="00D21825"/>
    <w:rPr>
      <w:rFonts w:ascii="Arial" w:eastAsia="Times New Roman" w:hAnsi="Arial"/>
      <w:sz w:val="22"/>
      <w:szCs w:val="22"/>
      <w:lang w:val="en-US" w:eastAsia="en-US"/>
    </w:rPr>
  </w:style>
  <w:style w:type="character" w:customStyle="1" w:styleId="af8">
    <w:name w:val="Без интервала Знак"/>
    <w:link w:val="af7"/>
    <w:uiPriority w:val="1"/>
    <w:rsid w:val="00D21825"/>
    <w:rPr>
      <w:rFonts w:ascii="Arial" w:eastAsia="Times New Roman" w:hAnsi="Arial"/>
      <w:sz w:val="22"/>
      <w:szCs w:val="22"/>
      <w:lang w:val="en-US" w:eastAsia="en-US"/>
    </w:rPr>
  </w:style>
  <w:style w:type="character" w:customStyle="1" w:styleId="s00">
    <w:name w:val="s00"/>
    <w:rsid w:val="00D21825"/>
    <w:rPr>
      <w:rFonts w:ascii="Times New Roman" w:hAnsi="Times New Roman" w:cs="Times New Roman" w:hint="default"/>
      <w:b w:val="0"/>
      <w:bCs w:val="0"/>
      <w:i w:val="0"/>
      <w:iCs w:val="0"/>
      <w:color w:val="000000"/>
    </w:rPr>
  </w:style>
  <w:style w:type="paragraph" w:customStyle="1" w:styleId="31">
    <w:name w:val="3 Статья 1."/>
    <w:basedOn w:val="a1"/>
    <w:qFormat/>
    <w:rsid w:val="001F763F"/>
    <w:pPr>
      <w:widowControl w:val="0"/>
      <w:numPr>
        <w:numId w:val="28"/>
      </w:numPr>
      <w:shd w:val="clear" w:color="auto" w:fill="FFFFFF"/>
      <w:tabs>
        <w:tab w:val="left" w:pos="567"/>
      </w:tabs>
      <w:autoSpaceDE w:val="0"/>
      <w:autoSpaceDN w:val="0"/>
      <w:adjustRightInd w:val="0"/>
      <w:spacing w:before="120" w:after="120"/>
      <w:jc w:val="center"/>
      <w:outlineLvl w:val="2"/>
    </w:pPr>
    <w:rPr>
      <w:rFonts w:ascii="Arial" w:eastAsia="Calibri" w:hAnsi="Arial"/>
      <w:b/>
      <w:color w:val="000000"/>
    </w:rPr>
  </w:style>
  <w:style w:type="numbering" w:customStyle="1" w:styleId="4">
    <w:name w:val="Стиль4"/>
    <w:uiPriority w:val="99"/>
    <w:rsid w:val="001F763F"/>
    <w:pPr>
      <w:numPr>
        <w:numId w:val="27"/>
      </w:numPr>
    </w:pPr>
  </w:style>
  <w:style w:type="character" w:customStyle="1" w:styleId="ezkurwreuab5ozgtqnkl">
    <w:name w:val="ezkurwreuab5ozgtqnkl"/>
    <w:basedOn w:val="a2"/>
    <w:rsid w:val="008F45FD"/>
  </w:style>
  <w:style w:type="table" w:styleId="af9">
    <w:name w:val="Table Grid"/>
    <w:basedOn w:val="a3"/>
    <w:uiPriority w:val="59"/>
    <w:rsid w:val="00357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84985">
      <w:bodyDiv w:val="1"/>
      <w:marLeft w:val="0"/>
      <w:marRight w:val="0"/>
      <w:marTop w:val="0"/>
      <w:marBottom w:val="0"/>
      <w:divBdr>
        <w:top w:val="none" w:sz="0" w:space="0" w:color="auto"/>
        <w:left w:val="none" w:sz="0" w:space="0" w:color="auto"/>
        <w:bottom w:val="none" w:sz="0" w:space="0" w:color="auto"/>
        <w:right w:val="none" w:sz="0" w:space="0" w:color="auto"/>
      </w:divBdr>
    </w:div>
    <w:div w:id="265624118">
      <w:bodyDiv w:val="1"/>
      <w:marLeft w:val="0"/>
      <w:marRight w:val="0"/>
      <w:marTop w:val="0"/>
      <w:marBottom w:val="0"/>
      <w:divBdr>
        <w:top w:val="none" w:sz="0" w:space="0" w:color="auto"/>
        <w:left w:val="none" w:sz="0" w:space="0" w:color="auto"/>
        <w:bottom w:val="none" w:sz="0" w:space="0" w:color="auto"/>
        <w:right w:val="none" w:sz="0" w:space="0" w:color="auto"/>
      </w:divBdr>
    </w:div>
    <w:div w:id="279191144">
      <w:bodyDiv w:val="1"/>
      <w:marLeft w:val="0"/>
      <w:marRight w:val="0"/>
      <w:marTop w:val="0"/>
      <w:marBottom w:val="0"/>
      <w:divBdr>
        <w:top w:val="none" w:sz="0" w:space="0" w:color="auto"/>
        <w:left w:val="none" w:sz="0" w:space="0" w:color="auto"/>
        <w:bottom w:val="none" w:sz="0" w:space="0" w:color="auto"/>
        <w:right w:val="none" w:sz="0" w:space="0" w:color="auto"/>
      </w:divBdr>
    </w:div>
    <w:div w:id="281040595">
      <w:bodyDiv w:val="1"/>
      <w:marLeft w:val="0"/>
      <w:marRight w:val="0"/>
      <w:marTop w:val="0"/>
      <w:marBottom w:val="0"/>
      <w:divBdr>
        <w:top w:val="none" w:sz="0" w:space="0" w:color="auto"/>
        <w:left w:val="none" w:sz="0" w:space="0" w:color="auto"/>
        <w:bottom w:val="none" w:sz="0" w:space="0" w:color="auto"/>
        <w:right w:val="none" w:sz="0" w:space="0" w:color="auto"/>
      </w:divBdr>
    </w:div>
    <w:div w:id="367920188">
      <w:bodyDiv w:val="1"/>
      <w:marLeft w:val="0"/>
      <w:marRight w:val="0"/>
      <w:marTop w:val="0"/>
      <w:marBottom w:val="0"/>
      <w:divBdr>
        <w:top w:val="none" w:sz="0" w:space="0" w:color="auto"/>
        <w:left w:val="none" w:sz="0" w:space="0" w:color="auto"/>
        <w:bottom w:val="none" w:sz="0" w:space="0" w:color="auto"/>
        <w:right w:val="none" w:sz="0" w:space="0" w:color="auto"/>
      </w:divBdr>
    </w:div>
    <w:div w:id="440492172">
      <w:bodyDiv w:val="1"/>
      <w:marLeft w:val="0"/>
      <w:marRight w:val="0"/>
      <w:marTop w:val="0"/>
      <w:marBottom w:val="0"/>
      <w:divBdr>
        <w:top w:val="none" w:sz="0" w:space="0" w:color="auto"/>
        <w:left w:val="none" w:sz="0" w:space="0" w:color="auto"/>
        <w:bottom w:val="none" w:sz="0" w:space="0" w:color="auto"/>
        <w:right w:val="none" w:sz="0" w:space="0" w:color="auto"/>
      </w:divBdr>
    </w:div>
    <w:div w:id="594435476">
      <w:bodyDiv w:val="1"/>
      <w:marLeft w:val="0"/>
      <w:marRight w:val="0"/>
      <w:marTop w:val="0"/>
      <w:marBottom w:val="0"/>
      <w:divBdr>
        <w:top w:val="none" w:sz="0" w:space="0" w:color="auto"/>
        <w:left w:val="none" w:sz="0" w:space="0" w:color="auto"/>
        <w:bottom w:val="none" w:sz="0" w:space="0" w:color="auto"/>
        <w:right w:val="none" w:sz="0" w:space="0" w:color="auto"/>
      </w:divBdr>
    </w:div>
    <w:div w:id="645429019">
      <w:bodyDiv w:val="1"/>
      <w:marLeft w:val="0"/>
      <w:marRight w:val="0"/>
      <w:marTop w:val="0"/>
      <w:marBottom w:val="0"/>
      <w:divBdr>
        <w:top w:val="none" w:sz="0" w:space="0" w:color="auto"/>
        <w:left w:val="none" w:sz="0" w:space="0" w:color="auto"/>
        <w:bottom w:val="none" w:sz="0" w:space="0" w:color="auto"/>
        <w:right w:val="none" w:sz="0" w:space="0" w:color="auto"/>
      </w:divBdr>
    </w:div>
    <w:div w:id="716659078">
      <w:bodyDiv w:val="1"/>
      <w:marLeft w:val="0"/>
      <w:marRight w:val="0"/>
      <w:marTop w:val="0"/>
      <w:marBottom w:val="0"/>
      <w:divBdr>
        <w:top w:val="none" w:sz="0" w:space="0" w:color="auto"/>
        <w:left w:val="none" w:sz="0" w:space="0" w:color="auto"/>
        <w:bottom w:val="none" w:sz="0" w:space="0" w:color="auto"/>
        <w:right w:val="none" w:sz="0" w:space="0" w:color="auto"/>
      </w:divBdr>
    </w:div>
    <w:div w:id="722094306">
      <w:bodyDiv w:val="1"/>
      <w:marLeft w:val="0"/>
      <w:marRight w:val="0"/>
      <w:marTop w:val="0"/>
      <w:marBottom w:val="0"/>
      <w:divBdr>
        <w:top w:val="none" w:sz="0" w:space="0" w:color="auto"/>
        <w:left w:val="none" w:sz="0" w:space="0" w:color="auto"/>
        <w:bottom w:val="none" w:sz="0" w:space="0" w:color="auto"/>
        <w:right w:val="none" w:sz="0" w:space="0" w:color="auto"/>
      </w:divBdr>
      <w:divsChild>
        <w:div w:id="173300897">
          <w:marLeft w:val="0"/>
          <w:marRight w:val="0"/>
          <w:marTop w:val="0"/>
          <w:marBottom w:val="0"/>
          <w:divBdr>
            <w:top w:val="none" w:sz="0" w:space="0" w:color="auto"/>
            <w:left w:val="none" w:sz="0" w:space="0" w:color="auto"/>
            <w:bottom w:val="none" w:sz="0" w:space="0" w:color="auto"/>
            <w:right w:val="none" w:sz="0" w:space="0" w:color="auto"/>
          </w:divBdr>
          <w:divsChild>
            <w:div w:id="1007169202">
              <w:marLeft w:val="0"/>
              <w:marRight w:val="0"/>
              <w:marTop w:val="0"/>
              <w:marBottom w:val="0"/>
              <w:divBdr>
                <w:top w:val="none" w:sz="0" w:space="0" w:color="auto"/>
                <w:left w:val="none" w:sz="0" w:space="0" w:color="auto"/>
                <w:bottom w:val="none" w:sz="0" w:space="0" w:color="auto"/>
                <w:right w:val="none" w:sz="0" w:space="0" w:color="auto"/>
              </w:divBdr>
              <w:divsChild>
                <w:div w:id="1501651266">
                  <w:marLeft w:val="0"/>
                  <w:marRight w:val="0"/>
                  <w:marTop w:val="0"/>
                  <w:marBottom w:val="0"/>
                  <w:divBdr>
                    <w:top w:val="none" w:sz="0" w:space="0" w:color="auto"/>
                    <w:left w:val="none" w:sz="0" w:space="0" w:color="auto"/>
                    <w:bottom w:val="none" w:sz="0" w:space="0" w:color="auto"/>
                    <w:right w:val="none" w:sz="0" w:space="0" w:color="auto"/>
                  </w:divBdr>
                  <w:divsChild>
                    <w:div w:id="432021345">
                      <w:marLeft w:val="0"/>
                      <w:marRight w:val="0"/>
                      <w:marTop w:val="0"/>
                      <w:marBottom w:val="0"/>
                      <w:divBdr>
                        <w:top w:val="none" w:sz="0" w:space="0" w:color="auto"/>
                        <w:left w:val="none" w:sz="0" w:space="0" w:color="auto"/>
                        <w:bottom w:val="none" w:sz="0" w:space="0" w:color="auto"/>
                        <w:right w:val="none" w:sz="0" w:space="0" w:color="auto"/>
                      </w:divBdr>
                      <w:divsChild>
                        <w:div w:id="1068528629">
                          <w:marLeft w:val="0"/>
                          <w:marRight w:val="0"/>
                          <w:marTop w:val="0"/>
                          <w:marBottom w:val="0"/>
                          <w:divBdr>
                            <w:top w:val="none" w:sz="0" w:space="0" w:color="auto"/>
                            <w:left w:val="none" w:sz="0" w:space="0" w:color="auto"/>
                            <w:bottom w:val="none" w:sz="0" w:space="0" w:color="auto"/>
                            <w:right w:val="none" w:sz="0" w:space="0" w:color="auto"/>
                          </w:divBdr>
                          <w:divsChild>
                            <w:div w:id="1959098738">
                              <w:marLeft w:val="0"/>
                              <w:marRight w:val="0"/>
                              <w:marTop w:val="0"/>
                              <w:marBottom w:val="0"/>
                              <w:divBdr>
                                <w:top w:val="none" w:sz="0" w:space="0" w:color="auto"/>
                                <w:left w:val="none" w:sz="0" w:space="0" w:color="auto"/>
                                <w:bottom w:val="none" w:sz="0" w:space="0" w:color="auto"/>
                                <w:right w:val="none" w:sz="0" w:space="0" w:color="auto"/>
                              </w:divBdr>
                              <w:divsChild>
                                <w:div w:id="1530143829">
                                  <w:marLeft w:val="0"/>
                                  <w:marRight w:val="0"/>
                                  <w:marTop w:val="0"/>
                                  <w:marBottom w:val="0"/>
                                  <w:divBdr>
                                    <w:top w:val="none" w:sz="0" w:space="0" w:color="auto"/>
                                    <w:left w:val="none" w:sz="0" w:space="0" w:color="auto"/>
                                    <w:bottom w:val="none" w:sz="0" w:space="0" w:color="auto"/>
                                    <w:right w:val="none" w:sz="0" w:space="0" w:color="auto"/>
                                  </w:divBdr>
                                  <w:divsChild>
                                    <w:div w:id="130095705">
                                      <w:marLeft w:val="0"/>
                                      <w:marRight w:val="0"/>
                                      <w:marTop w:val="0"/>
                                      <w:marBottom w:val="0"/>
                                      <w:divBdr>
                                        <w:top w:val="none" w:sz="0" w:space="0" w:color="auto"/>
                                        <w:left w:val="none" w:sz="0" w:space="0" w:color="auto"/>
                                        <w:bottom w:val="none" w:sz="0" w:space="0" w:color="auto"/>
                                        <w:right w:val="none" w:sz="0" w:space="0" w:color="auto"/>
                                      </w:divBdr>
                                      <w:divsChild>
                                        <w:div w:id="2117403078">
                                          <w:marLeft w:val="0"/>
                                          <w:marRight w:val="0"/>
                                          <w:marTop w:val="0"/>
                                          <w:marBottom w:val="0"/>
                                          <w:divBdr>
                                            <w:top w:val="none" w:sz="0" w:space="0" w:color="auto"/>
                                            <w:left w:val="none" w:sz="0" w:space="0" w:color="auto"/>
                                            <w:bottom w:val="none" w:sz="0" w:space="0" w:color="auto"/>
                                            <w:right w:val="none" w:sz="0" w:space="0" w:color="auto"/>
                                          </w:divBdr>
                                          <w:divsChild>
                                            <w:div w:id="2061786449">
                                              <w:marLeft w:val="0"/>
                                              <w:marRight w:val="0"/>
                                              <w:marTop w:val="0"/>
                                              <w:marBottom w:val="0"/>
                                              <w:divBdr>
                                                <w:top w:val="none" w:sz="0" w:space="0" w:color="auto"/>
                                                <w:left w:val="none" w:sz="0" w:space="0" w:color="auto"/>
                                                <w:bottom w:val="none" w:sz="0" w:space="0" w:color="auto"/>
                                                <w:right w:val="none" w:sz="0" w:space="0" w:color="auto"/>
                                              </w:divBdr>
                                              <w:divsChild>
                                                <w:div w:id="1326979183">
                                                  <w:marLeft w:val="0"/>
                                                  <w:marRight w:val="0"/>
                                                  <w:marTop w:val="0"/>
                                                  <w:marBottom w:val="0"/>
                                                  <w:divBdr>
                                                    <w:top w:val="none" w:sz="0" w:space="0" w:color="auto"/>
                                                    <w:left w:val="none" w:sz="0" w:space="0" w:color="auto"/>
                                                    <w:bottom w:val="none" w:sz="0" w:space="0" w:color="auto"/>
                                                    <w:right w:val="none" w:sz="0" w:space="0" w:color="auto"/>
                                                  </w:divBdr>
                                                  <w:divsChild>
                                                    <w:div w:id="1558125255">
                                                      <w:marLeft w:val="0"/>
                                                      <w:marRight w:val="0"/>
                                                      <w:marTop w:val="0"/>
                                                      <w:marBottom w:val="0"/>
                                                      <w:divBdr>
                                                        <w:top w:val="none" w:sz="0" w:space="0" w:color="auto"/>
                                                        <w:left w:val="none" w:sz="0" w:space="0" w:color="auto"/>
                                                        <w:bottom w:val="none" w:sz="0" w:space="0" w:color="auto"/>
                                                        <w:right w:val="none" w:sz="0" w:space="0" w:color="auto"/>
                                                      </w:divBdr>
                                                      <w:divsChild>
                                                        <w:div w:id="734352679">
                                                          <w:marLeft w:val="0"/>
                                                          <w:marRight w:val="0"/>
                                                          <w:marTop w:val="0"/>
                                                          <w:marBottom w:val="0"/>
                                                          <w:divBdr>
                                                            <w:top w:val="none" w:sz="0" w:space="0" w:color="auto"/>
                                                            <w:left w:val="none" w:sz="0" w:space="0" w:color="auto"/>
                                                            <w:bottom w:val="none" w:sz="0" w:space="0" w:color="auto"/>
                                                            <w:right w:val="none" w:sz="0" w:space="0" w:color="auto"/>
                                                          </w:divBdr>
                                                          <w:divsChild>
                                                            <w:div w:id="25128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8588672">
      <w:bodyDiv w:val="1"/>
      <w:marLeft w:val="0"/>
      <w:marRight w:val="0"/>
      <w:marTop w:val="0"/>
      <w:marBottom w:val="0"/>
      <w:divBdr>
        <w:top w:val="none" w:sz="0" w:space="0" w:color="auto"/>
        <w:left w:val="none" w:sz="0" w:space="0" w:color="auto"/>
        <w:bottom w:val="none" w:sz="0" w:space="0" w:color="auto"/>
        <w:right w:val="none" w:sz="0" w:space="0" w:color="auto"/>
      </w:divBdr>
    </w:div>
    <w:div w:id="1217275385">
      <w:bodyDiv w:val="1"/>
      <w:marLeft w:val="0"/>
      <w:marRight w:val="0"/>
      <w:marTop w:val="0"/>
      <w:marBottom w:val="0"/>
      <w:divBdr>
        <w:top w:val="none" w:sz="0" w:space="0" w:color="auto"/>
        <w:left w:val="none" w:sz="0" w:space="0" w:color="auto"/>
        <w:bottom w:val="none" w:sz="0" w:space="0" w:color="auto"/>
        <w:right w:val="none" w:sz="0" w:space="0" w:color="auto"/>
      </w:divBdr>
    </w:div>
    <w:div w:id="1396855765">
      <w:bodyDiv w:val="1"/>
      <w:marLeft w:val="0"/>
      <w:marRight w:val="0"/>
      <w:marTop w:val="0"/>
      <w:marBottom w:val="0"/>
      <w:divBdr>
        <w:top w:val="none" w:sz="0" w:space="0" w:color="auto"/>
        <w:left w:val="none" w:sz="0" w:space="0" w:color="auto"/>
        <w:bottom w:val="none" w:sz="0" w:space="0" w:color="auto"/>
        <w:right w:val="none" w:sz="0" w:space="0" w:color="auto"/>
      </w:divBdr>
    </w:div>
    <w:div w:id="1471049942">
      <w:bodyDiv w:val="1"/>
      <w:marLeft w:val="0"/>
      <w:marRight w:val="0"/>
      <w:marTop w:val="0"/>
      <w:marBottom w:val="0"/>
      <w:divBdr>
        <w:top w:val="none" w:sz="0" w:space="0" w:color="auto"/>
        <w:left w:val="none" w:sz="0" w:space="0" w:color="auto"/>
        <w:bottom w:val="none" w:sz="0" w:space="0" w:color="auto"/>
        <w:right w:val="none" w:sz="0" w:space="0" w:color="auto"/>
      </w:divBdr>
    </w:div>
    <w:div w:id="1805925892">
      <w:bodyDiv w:val="1"/>
      <w:marLeft w:val="0"/>
      <w:marRight w:val="0"/>
      <w:marTop w:val="0"/>
      <w:marBottom w:val="0"/>
      <w:divBdr>
        <w:top w:val="none" w:sz="0" w:space="0" w:color="auto"/>
        <w:left w:val="none" w:sz="0" w:space="0" w:color="auto"/>
        <w:bottom w:val="none" w:sz="0" w:space="0" w:color="auto"/>
        <w:right w:val="none" w:sz="0" w:space="0" w:color="auto"/>
      </w:divBdr>
    </w:div>
    <w:div w:id="1975523783">
      <w:bodyDiv w:val="1"/>
      <w:marLeft w:val="0"/>
      <w:marRight w:val="0"/>
      <w:marTop w:val="0"/>
      <w:marBottom w:val="0"/>
      <w:divBdr>
        <w:top w:val="none" w:sz="0" w:space="0" w:color="auto"/>
        <w:left w:val="none" w:sz="0" w:space="0" w:color="auto"/>
        <w:bottom w:val="none" w:sz="0" w:space="0" w:color="auto"/>
        <w:right w:val="none" w:sz="0" w:space="0" w:color="auto"/>
      </w:divBdr>
    </w:div>
    <w:div w:id="1975795386">
      <w:bodyDiv w:val="1"/>
      <w:marLeft w:val="0"/>
      <w:marRight w:val="0"/>
      <w:marTop w:val="0"/>
      <w:marBottom w:val="0"/>
      <w:divBdr>
        <w:top w:val="none" w:sz="0" w:space="0" w:color="auto"/>
        <w:left w:val="none" w:sz="0" w:space="0" w:color="auto"/>
        <w:bottom w:val="none" w:sz="0" w:space="0" w:color="auto"/>
        <w:right w:val="none" w:sz="0" w:space="0" w:color="auto"/>
      </w:divBdr>
    </w:div>
    <w:div w:id="2092113962">
      <w:bodyDiv w:val="1"/>
      <w:marLeft w:val="0"/>
      <w:marRight w:val="0"/>
      <w:marTop w:val="0"/>
      <w:marBottom w:val="0"/>
      <w:divBdr>
        <w:top w:val="none" w:sz="0" w:space="0" w:color="auto"/>
        <w:left w:val="none" w:sz="0" w:space="0" w:color="auto"/>
        <w:bottom w:val="none" w:sz="0" w:space="0" w:color="auto"/>
        <w:right w:val="none" w:sz="0" w:space="0" w:color="auto"/>
      </w:divBdr>
    </w:div>
    <w:div w:id="2093549018">
      <w:bodyDiv w:val="1"/>
      <w:marLeft w:val="0"/>
      <w:marRight w:val="0"/>
      <w:marTop w:val="0"/>
      <w:marBottom w:val="0"/>
      <w:divBdr>
        <w:top w:val="none" w:sz="0" w:space="0" w:color="auto"/>
        <w:left w:val="none" w:sz="0" w:space="0" w:color="auto"/>
        <w:bottom w:val="none" w:sz="0" w:space="0" w:color="auto"/>
        <w:right w:val="none" w:sz="0" w:space="0" w:color="auto"/>
      </w:divBdr>
      <w:divsChild>
        <w:div w:id="1071999377">
          <w:marLeft w:val="0"/>
          <w:marRight w:val="0"/>
          <w:marTop w:val="0"/>
          <w:marBottom w:val="0"/>
          <w:divBdr>
            <w:top w:val="none" w:sz="0" w:space="0" w:color="auto"/>
            <w:left w:val="none" w:sz="0" w:space="0" w:color="auto"/>
            <w:bottom w:val="none" w:sz="0" w:space="0" w:color="auto"/>
            <w:right w:val="none" w:sz="0" w:space="0" w:color="auto"/>
          </w:divBdr>
          <w:divsChild>
            <w:div w:id="1898781466">
              <w:marLeft w:val="0"/>
              <w:marRight w:val="0"/>
              <w:marTop w:val="0"/>
              <w:marBottom w:val="0"/>
              <w:divBdr>
                <w:top w:val="none" w:sz="0" w:space="0" w:color="auto"/>
                <w:left w:val="none" w:sz="0" w:space="0" w:color="auto"/>
                <w:bottom w:val="none" w:sz="0" w:space="0" w:color="auto"/>
                <w:right w:val="none" w:sz="0" w:space="0" w:color="auto"/>
              </w:divBdr>
              <w:divsChild>
                <w:div w:id="970867099">
                  <w:marLeft w:val="0"/>
                  <w:marRight w:val="0"/>
                  <w:marTop w:val="0"/>
                  <w:marBottom w:val="0"/>
                  <w:divBdr>
                    <w:top w:val="none" w:sz="0" w:space="0" w:color="auto"/>
                    <w:left w:val="none" w:sz="0" w:space="0" w:color="auto"/>
                    <w:bottom w:val="none" w:sz="0" w:space="0" w:color="auto"/>
                    <w:right w:val="none" w:sz="0" w:space="0" w:color="auto"/>
                  </w:divBdr>
                  <w:divsChild>
                    <w:div w:id="184026714">
                      <w:marLeft w:val="0"/>
                      <w:marRight w:val="0"/>
                      <w:marTop w:val="0"/>
                      <w:marBottom w:val="0"/>
                      <w:divBdr>
                        <w:top w:val="none" w:sz="0" w:space="0" w:color="auto"/>
                        <w:left w:val="none" w:sz="0" w:space="0" w:color="auto"/>
                        <w:bottom w:val="none" w:sz="0" w:space="0" w:color="auto"/>
                        <w:right w:val="none" w:sz="0" w:space="0" w:color="auto"/>
                      </w:divBdr>
                      <w:divsChild>
                        <w:div w:id="661006095">
                          <w:marLeft w:val="0"/>
                          <w:marRight w:val="0"/>
                          <w:marTop w:val="0"/>
                          <w:marBottom w:val="0"/>
                          <w:divBdr>
                            <w:top w:val="none" w:sz="0" w:space="0" w:color="auto"/>
                            <w:left w:val="none" w:sz="0" w:space="0" w:color="auto"/>
                            <w:bottom w:val="none" w:sz="0" w:space="0" w:color="auto"/>
                            <w:right w:val="none" w:sz="0" w:space="0" w:color="auto"/>
                          </w:divBdr>
                          <w:divsChild>
                            <w:div w:id="383725746">
                              <w:marLeft w:val="0"/>
                              <w:marRight w:val="0"/>
                              <w:marTop w:val="0"/>
                              <w:marBottom w:val="0"/>
                              <w:divBdr>
                                <w:top w:val="none" w:sz="0" w:space="0" w:color="auto"/>
                                <w:left w:val="none" w:sz="0" w:space="0" w:color="auto"/>
                                <w:bottom w:val="none" w:sz="0" w:space="0" w:color="auto"/>
                                <w:right w:val="none" w:sz="0" w:space="0" w:color="auto"/>
                              </w:divBdr>
                              <w:divsChild>
                                <w:div w:id="315259289">
                                  <w:marLeft w:val="0"/>
                                  <w:marRight w:val="0"/>
                                  <w:marTop w:val="0"/>
                                  <w:marBottom w:val="0"/>
                                  <w:divBdr>
                                    <w:top w:val="none" w:sz="0" w:space="0" w:color="auto"/>
                                    <w:left w:val="none" w:sz="0" w:space="0" w:color="auto"/>
                                    <w:bottom w:val="none" w:sz="0" w:space="0" w:color="auto"/>
                                    <w:right w:val="none" w:sz="0" w:space="0" w:color="auto"/>
                                  </w:divBdr>
                                  <w:divsChild>
                                    <w:div w:id="700545837">
                                      <w:marLeft w:val="0"/>
                                      <w:marRight w:val="0"/>
                                      <w:marTop w:val="0"/>
                                      <w:marBottom w:val="0"/>
                                      <w:divBdr>
                                        <w:top w:val="none" w:sz="0" w:space="0" w:color="auto"/>
                                        <w:left w:val="none" w:sz="0" w:space="0" w:color="auto"/>
                                        <w:bottom w:val="none" w:sz="0" w:space="0" w:color="auto"/>
                                        <w:right w:val="none" w:sz="0" w:space="0" w:color="auto"/>
                                      </w:divBdr>
                                      <w:divsChild>
                                        <w:div w:id="1565021084">
                                          <w:marLeft w:val="0"/>
                                          <w:marRight w:val="0"/>
                                          <w:marTop w:val="0"/>
                                          <w:marBottom w:val="0"/>
                                          <w:divBdr>
                                            <w:top w:val="none" w:sz="0" w:space="0" w:color="auto"/>
                                            <w:left w:val="none" w:sz="0" w:space="0" w:color="auto"/>
                                            <w:bottom w:val="none" w:sz="0" w:space="0" w:color="auto"/>
                                            <w:right w:val="none" w:sz="0" w:space="0" w:color="auto"/>
                                          </w:divBdr>
                                          <w:divsChild>
                                            <w:div w:id="1381128661">
                                              <w:marLeft w:val="0"/>
                                              <w:marRight w:val="0"/>
                                              <w:marTop w:val="0"/>
                                              <w:marBottom w:val="0"/>
                                              <w:divBdr>
                                                <w:top w:val="none" w:sz="0" w:space="0" w:color="auto"/>
                                                <w:left w:val="none" w:sz="0" w:space="0" w:color="auto"/>
                                                <w:bottom w:val="none" w:sz="0" w:space="0" w:color="auto"/>
                                                <w:right w:val="none" w:sz="0" w:space="0" w:color="auto"/>
                                              </w:divBdr>
                                              <w:divsChild>
                                                <w:div w:id="437993438">
                                                  <w:marLeft w:val="0"/>
                                                  <w:marRight w:val="0"/>
                                                  <w:marTop w:val="0"/>
                                                  <w:marBottom w:val="0"/>
                                                  <w:divBdr>
                                                    <w:top w:val="none" w:sz="0" w:space="0" w:color="auto"/>
                                                    <w:left w:val="none" w:sz="0" w:space="0" w:color="auto"/>
                                                    <w:bottom w:val="none" w:sz="0" w:space="0" w:color="auto"/>
                                                    <w:right w:val="none" w:sz="0" w:space="0" w:color="auto"/>
                                                  </w:divBdr>
                                                  <w:divsChild>
                                                    <w:div w:id="1570074225">
                                                      <w:marLeft w:val="0"/>
                                                      <w:marRight w:val="0"/>
                                                      <w:marTop w:val="0"/>
                                                      <w:marBottom w:val="0"/>
                                                      <w:divBdr>
                                                        <w:top w:val="none" w:sz="0" w:space="0" w:color="auto"/>
                                                        <w:left w:val="none" w:sz="0" w:space="0" w:color="auto"/>
                                                        <w:bottom w:val="none" w:sz="0" w:space="0" w:color="auto"/>
                                                        <w:right w:val="none" w:sz="0" w:space="0" w:color="auto"/>
                                                      </w:divBdr>
                                                      <w:divsChild>
                                                        <w:div w:id="1588225964">
                                                          <w:marLeft w:val="0"/>
                                                          <w:marRight w:val="0"/>
                                                          <w:marTop w:val="0"/>
                                                          <w:marBottom w:val="0"/>
                                                          <w:divBdr>
                                                            <w:top w:val="none" w:sz="0" w:space="0" w:color="auto"/>
                                                            <w:left w:val="none" w:sz="0" w:space="0" w:color="auto"/>
                                                            <w:bottom w:val="none" w:sz="0" w:space="0" w:color="auto"/>
                                                            <w:right w:val="none" w:sz="0" w:space="0" w:color="auto"/>
                                                          </w:divBdr>
                                                          <w:divsChild>
                                                            <w:div w:id="93533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ilways.kz"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ailways.kz"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ilways.k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ailways.kz"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ailways.kz"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C2D91-F29C-4381-8910-1F4E66C2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7757</Words>
  <Characters>44216</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АО"НК"КТЖ"</Company>
  <LinksUpToDate>false</LinksUpToDate>
  <CharactersWithSpaces>51870</CharactersWithSpaces>
  <SharedDoc>false</SharedDoc>
  <HLinks>
    <vt:vector size="30" baseType="variant">
      <vt:variant>
        <vt:i4>6946852</vt:i4>
      </vt:variant>
      <vt:variant>
        <vt:i4>12</vt:i4>
      </vt:variant>
      <vt:variant>
        <vt:i4>0</vt:i4>
      </vt:variant>
      <vt:variant>
        <vt:i4>5</vt:i4>
      </vt:variant>
      <vt:variant>
        <vt:lpwstr>http://www.railways.kz/</vt:lpwstr>
      </vt:variant>
      <vt:variant>
        <vt:lpwstr/>
      </vt:variant>
      <vt:variant>
        <vt:i4>6946852</vt:i4>
      </vt:variant>
      <vt:variant>
        <vt:i4>9</vt:i4>
      </vt:variant>
      <vt:variant>
        <vt:i4>0</vt:i4>
      </vt:variant>
      <vt:variant>
        <vt:i4>5</vt:i4>
      </vt:variant>
      <vt:variant>
        <vt:lpwstr>http://www.railways.kz/</vt:lpwstr>
      </vt:variant>
      <vt:variant>
        <vt:lpwstr/>
      </vt:variant>
      <vt:variant>
        <vt:i4>6946852</vt:i4>
      </vt:variant>
      <vt:variant>
        <vt:i4>6</vt:i4>
      </vt:variant>
      <vt:variant>
        <vt:i4>0</vt:i4>
      </vt:variant>
      <vt:variant>
        <vt:i4>5</vt:i4>
      </vt:variant>
      <vt:variant>
        <vt:lpwstr>http://www.railways.kz/</vt:lpwstr>
      </vt:variant>
      <vt:variant>
        <vt:lpwstr/>
      </vt:variant>
      <vt:variant>
        <vt:i4>6946852</vt:i4>
      </vt:variant>
      <vt:variant>
        <vt:i4>3</vt:i4>
      </vt:variant>
      <vt:variant>
        <vt:i4>0</vt:i4>
      </vt:variant>
      <vt:variant>
        <vt:i4>5</vt:i4>
      </vt:variant>
      <vt:variant>
        <vt:lpwstr>http://www.railways.kz/</vt:lpwstr>
      </vt:variant>
      <vt:variant>
        <vt:lpwstr/>
      </vt:variant>
      <vt:variant>
        <vt:i4>6946852</vt:i4>
      </vt:variant>
      <vt:variant>
        <vt:i4>0</vt:i4>
      </vt:variant>
      <vt:variant>
        <vt:i4>0</vt:i4>
      </vt:variant>
      <vt:variant>
        <vt:i4>5</vt:i4>
      </vt:variant>
      <vt:variant>
        <vt:lpwstr>http://www.railways.kz/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Zhapasheva_D</dc:creator>
  <cp:keywords/>
  <cp:lastModifiedBy>Айжан И. Муфтеева</cp:lastModifiedBy>
  <cp:revision>5</cp:revision>
  <cp:lastPrinted>2012-09-19T04:51:00Z</cp:lastPrinted>
  <dcterms:created xsi:type="dcterms:W3CDTF">2025-11-20T10:49:00Z</dcterms:created>
  <dcterms:modified xsi:type="dcterms:W3CDTF">2025-11-24T10:21:00Z</dcterms:modified>
</cp:coreProperties>
</file>